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D37DE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O B E C</w:t>
      </w: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br/>
        <w:t>K L E N O V I C E</w:t>
      </w: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br/>
      </w: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br/>
      </w:r>
      <w:r w:rsidRPr="00F6138A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z a l o ž e n o   1 3 9 8</w:t>
      </w:r>
      <w:r w:rsidRPr="00F6138A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br/>
        <w:t xml:space="preserve">1 9 9 </w:t>
      </w:r>
      <w:proofErr w:type="gramStart"/>
      <w:r w:rsidRPr="00F6138A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8  -</w:t>
      </w:r>
      <w:proofErr w:type="gramEnd"/>
      <w:r w:rsidRPr="00F6138A">
        <w:rPr>
          <w:rFonts w:ascii="Arial" w:eastAsia="Times New Roman" w:hAnsi="Arial" w:cs="Arial"/>
          <w:b/>
          <w:bCs/>
          <w:color w:val="000000"/>
          <w:sz w:val="28"/>
          <w:szCs w:val="28"/>
          <w:lang w:eastAsia="cs-CZ"/>
        </w:rPr>
        <w:t>  600 let obce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P R O G R A M   O B N O V Y   V E S N I C E</w:t>
      </w:r>
      <w:r w:rsidRPr="00F6138A">
        <w:rPr>
          <w:rFonts w:ascii="Arial" w:eastAsia="Times New Roman" w:hAnsi="Arial" w:cs="Arial"/>
          <w:b/>
          <w:bCs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b/>
          <w:bCs/>
          <w:color w:val="000000"/>
          <w:sz w:val="23"/>
          <w:szCs w:val="23"/>
          <w:lang w:eastAsia="cs-CZ"/>
        </w:rPr>
        <w:br/>
        <w:t>C E S T A   D O   E V R O P S K É   U N I E</w:t>
      </w:r>
    </w:p>
    <w:p w14:paraId="65E4F3DF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</w:p>
    <w:p w14:paraId="1B6CA302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Ú V O D</w:t>
      </w:r>
    </w:p>
    <w:p w14:paraId="31B633E8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Venkovské osídlení a celý venkovský prostor mají nezastupitelný společenský, kulturní, ekologický a hospodářský význam.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PROGRAM OBNOVY VENKOVA,PROJEKTOVANÝ VLÁDOU ĆESKÉ REPUBLIKY V KVÉTNU 1991 A NOVELIZOVANÝ USNESENÍM VLÁDY č.730 ZE DNE 11.LISTOPADU 1998 MÁ NÁSLEDUJÍCÍ CÍLE: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- udržení, obnova a rozvíjení místních kulturních a společenských tradic, životního stylu, pospolitosti obyvatelstva a vlastní odpovědnosti za obnovu a rozvoj vesnic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- rozvoj hospodářství při využívání místních zdrojů, rozvoj zemědělského i nezemědělského podnikání, služeb, cestovního ruchu, a pod.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- zachování a obnova vlastního obrazu vesnic, jejího začleňování do krajiny, jejího specifického rázu zástavby, zvyků a kulturních památek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 úprava veřejných prostorů a staveb, zlepšení občanské vybavenosti, technické infrastruktury, dopravní vybavenosti, budování zařízení k ochraně životního prostředí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</w:p>
    <w:p w14:paraId="35F21D41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I. Akce osvětové, kulturní a společenské</w:t>
      </w:r>
    </w:p>
    <w:p w14:paraId="24591584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"/>
        <w:gridCol w:w="8789"/>
      </w:tblGrid>
      <w:tr w:rsidR="00F6138A" w:rsidRPr="00F6138A" w14:paraId="7B5BC042" w14:textId="77777777" w:rsidTr="00F6138A">
        <w:tc>
          <w:tcPr>
            <w:tcW w:w="300" w:type="dxa"/>
            <w:hideMark/>
          </w:tcPr>
          <w:p w14:paraId="089B26B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1565" w:type="dxa"/>
            <w:vAlign w:val="center"/>
            <w:hideMark/>
          </w:tcPr>
          <w:p w14:paraId="432847EA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Vydávání místního zpravodaje "Klenovický měsíčník", informace občanům o činnosti OZ, dění v obci, kulturní a společenské akce, životní jubilea 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 pod.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3D56BCE5" w14:textId="77777777" w:rsidTr="00F6138A">
        <w:tc>
          <w:tcPr>
            <w:tcW w:w="300" w:type="dxa"/>
            <w:hideMark/>
          </w:tcPr>
          <w:p w14:paraId="09EBA588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1565" w:type="dxa"/>
            <w:vAlign w:val="center"/>
            <w:hideMark/>
          </w:tcPr>
          <w:p w14:paraId="303A0822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Udržování místních lidových tradic a zvyků: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>Velikonoce - malování vajíček a pomlázka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>vesnická pouť - kolotoč, střelnice a pouťová zábava, mše v místní kapličce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 xml:space="preserve">pálení </w:t>
            </w:r>
            <w:proofErr w:type="spell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čerodějnic</w:t>
            </w:r>
            <w:proofErr w:type="spell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- posezení u táboráku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>mikulášská nadílka pro nejmenší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>Dětský den - hry a zábava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C2A4746" w14:textId="77777777" w:rsidTr="00F6138A">
        <w:tc>
          <w:tcPr>
            <w:tcW w:w="300" w:type="dxa"/>
            <w:hideMark/>
          </w:tcPr>
          <w:p w14:paraId="43996E0A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1565" w:type="dxa"/>
            <w:vAlign w:val="center"/>
            <w:hideMark/>
          </w:tcPr>
          <w:p w14:paraId="701F4F18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Setkávání občanů všech generací a setkání s rodáky setkání starosty a OZ s důchodci 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( jejich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názory a připomínky )     </w:t>
            </w:r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20.000,- Kč</w:t>
            </w:r>
          </w:p>
        </w:tc>
      </w:tr>
      <w:tr w:rsidR="00F6138A" w:rsidRPr="00F6138A" w14:paraId="13A2F47A" w14:textId="77777777" w:rsidTr="00F6138A">
        <w:tc>
          <w:tcPr>
            <w:tcW w:w="300" w:type="dxa"/>
            <w:hideMark/>
          </w:tcPr>
          <w:p w14:paraId="7CFD367F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4.</w:t>
            </w:r>
          </w:p>
        </w:tc>
        <w:tc>
          <w:tcPr>
            <w:tcW w:w="11565" w:type="dxa"/>
            <w:vAlign w:val="center"/>
            <w:hideMark/>
          </w:tcPr>
          <w:p w14:paraId="19209FE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Kulturní a společenské akce v místní restauraci, přednášky na aktuální téma</w:t>
            </w:r>
          </w:p>
        </w:tc>
      </w:tr>
      <w:tr w:rsidR="00F6138A" w:rsidRPr="00F6138A" w14:paraId="2E8D1345" w14:textId="77777777" w:rsidTr="00F6138A">
        <w:tc>
          <w:tcPr>
            <w:tcW w:w="300" w:type="dxa"/>
            <w:hideMark/>
          </w:tcPr>
          <w:p w14:paraId="6D89AF74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11565" w:type="dxa"/>
            <w:vAlign w:val="center"/>
            <w:hideMark/>
          </w:tcPr>
          <w:p w14:paraId="561CEBC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Zabezpečení činnosti osvětové besedy a místní knihovny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>kulturní a sportovní vyžití mládeže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  <w:t>práce s nejmenšími - kroužek dovedných rukou</w:t>
            </w: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br/>
            </w:r>
            <w:proofErr w:type="spell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tématické</w:t>
            </w:r>
            <w:proofErr w:type="spell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a poznávací zájezdy pro děti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40.000,-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</w:tbl>
    <w:p w14:paraId="752914D5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</w:p>
    <w:p w14:paraId="44111641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II. Investiční akce pro zlepšení občanské vybavenosti</w:t>
      </w:r>
    </w:p>
    <w:p w14:paraId="5E8FA496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8712"/>
      </w:tblGrid>
      <w:tr w:rsidR="00F6138A" w:rsidRPr="00F6138A" w14:paraId="14910FD4" w14:textId="77777777" w:rsidTr="00F6138A">
        <w:tc>
          <w:tcPr>
            <w:tcW w:w="320" w:type="dxa"/>
            <w:hideMark/>
          </w:tcPr>
          <w:p w14:paraId="47A9FAB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1545" w:type="dxa"/>
            <w:vAlign w:val="center"/>
            <w:hideMark/>
          </w:tcPr>
          <w:p w14:paraId="5F0316DD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Rekonstrukce budovy OÚ - oprava omítek, výměna střechy a oken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44EA7FC6" w14:textId="77777777" w:rsidTr="00F6138A">
        <w:tc>
          <w:tcPr>
            <w:tcW w:w="320" w:type="dxa"/>
            <w:hideMark/>
          </w:tcPr>
          <w:p w14:paraId="1C18EEF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1545" w:type="dxa"/>
            <w:vAlign w:val="center"/>
            <w:hideMark/>
          </w:tcPr>
          <w:p w14:paraId="03934C8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Zateplení stropu místní restaurace, oprava střešní krytiny a oplechování, rekonstrukce topení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3D62866D" w14:textId="77777777" w:rsidTr="00F6138A">
        <w:tc>
          <w:tcPr>
            <w:tcW w:w="320" w:type="dxa"/>
            <w:hideMark/>
          </w:tcPr>
          <w:p w14:paraId="7334AE6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1545" w:type="dxa"/>
            <w:vAlign w:val="center"/>
            <w:hideMark/>
          </w:tcPr>
          <w:p w14:paraId="4712F58A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čekáren na zastávce veřejné hromadné dopravy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2534C992" w14:textId="77777777" w:rsidTr="00F6138A">
        <w:tc>
          <w:tcPr>
            <w:tcW w:w="320" w:type="dxa"/>
            <w:hideMark/>
          </w:tcPr>
          <w:p w14:paraId="07CBCE88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11545" w:type="dxa"/>
            <w:vAlign w:val="center"/>
            <w:hideMark/>
          </w:tcPr>
          <w:p w14:paraId="30BEDD19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Oprava veřejného osvětlení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Kč</w:t>
            </w:r>
          </w:p>
        </w:tc>
      </w:tr>
      <w:tr w:rsidR="00F6138A" w:rsidRPr="00F6138A" w14:paraId="7658334F" w14:textId="77777777" w:rsidTr="00F6138A">
        <w:tc>
          <w:tcPr>
            <w:tcW w:w="320" w:type="dxa"/>
            <w:hideMark/>
          </w:tcPr>
          <w:p w14:paraId="7525B66F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11545" w:type="dxa"/>
            <w:vAlign w:val="center"/>
            <w:hideMark/>
          </w:tcPr>
          <w:p w14:paraId="42D4BCB5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sportovního hřiště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3D6A5D5" w14:textId="77777777" w:rsidTr="00F6138A">
        <w:tc>
          <w:tcPr>
            <w:tcW w:w="320" w:type="dxa"/>
            <w:hideMark/>
          </w:tcPr>
          <w:p w14:paraId="30B5497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11545" w:type="dxa"/>
            <w:vAlign w:val="center"/>
            <w:hideMark/>
          </w:tcPr>
          <w:p w14:paraId="35CF7C0C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vodovodního řádu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Kč</w:t>
            </w:r>
          </w:p>
        </w:tc>
      </w:tr>
      <w:tr w:rsidR="00F6138A" w:rsidRPr="00F6138A" w14:paraId="7872BD02" w14:textId="77777777" w:rsidTr="00F6138A">
        <w:tc>
          <w:tcPr>
            <w:tcW w:w="320" w:type="dxa"/>
            <w:hideMark/>
          </w:tcPr>
          <w:p w14:paraId="0CA4D58B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11545" w:type="dxa"/>
            <w:vAlign w:val="center"/>
            <w:hideMark/>
          </w:tcPr>
          <w:p w14:paraId="2AA0DE09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kanalizačních sítí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1.100.000,-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Kč</w:t>
            </w:r>
          </w:p>
        </w:tc>
      </w:tr>
      <w:tr w:rsidR="00F6138A" w:rsidRPr="00F6138A" w14:paraId="5756BCFB" w14:textId="77777777" w:rsidTr="00F6138A">
        <w:tc>
          <w:tcPr>
            <w:tcW w:w="320" w:type="dxa"/>
            <w:hideMark/>
          </w:tcPr>
          <w:p w14:paraId="64C9E957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11545" w:type="dxa"/>
            <w:vAlign w:val="center"/>
            <w:hideMark/>
          </w:tcPr>
          <w:p w14:paraId="310992F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skupinové ČOV pro novou zástavbu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1.400.000,-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1638596E" w14:textId="77777777" w:rsidTr="00F6138A">
        <w:tc>
          <w:tcPr>
            <w:tcW w:w="320" w:type="dxa"/>
            <w:hideMark/>
          </w:tcPr>
          <w:p w14:paraId="359CC11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11545" w:type="dxa"/>
            <w:vAlign w:val="center"/>
            <w:hideMark/>
          </w:tcPr>
          <w:p w14:paraId="59A7D23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veřejného osvětlení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58661DFE" w14:textId="77777777" w:rsidTr="00F6138A">
        <w:tc>
          <w:tcPr>
            <w:tcW w:w="320" w:type="dxa"/>
            <w:hideMark/>
          </w:tcPr>
          <w:p w14:paraId="0ACB957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11545" w:type="dxa"/>
            <w:vAlign w:val="center"/>
            <w:hideMark/>
          </w:tcPr>
          <w:p w14:paraId="3F31110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zpevněných komunikací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1.750.000,-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7D52473" w14:textId="77777777" w:rsidTr="00F6138A">
        <w:tc>
          <w:tcPr>
            <w:tcW w:w="320" w:type="dxa"/>
            <w:hideMark/>
          </w:tcPr>
          <w:p w14:paraId="60996FD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11545" w:type="dxa"/>
            <w:vAlign w:val="center"/>
            <w:hideMark/>
          </w:tcPr>
          <w:p w14:paraId="796376E5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Oprava stávajících komunikací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13609CBC" w14:textId="77777777" w:rsidTr="00F6138A">
        <w:tc>
          <w:tcPr>
            <w:tcW w:w="320" w:type="dxa"/>
            <w:hideMark/>
          </w:tcPr>
          <w:p w14:paraId="46E45A52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11545" w:type="dxa"/>
            <w:vAlign w:val="center"/>
            <w:hideMark/>
          </w:tcPr>
          <w:p w14:paraId="4169D015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Obnova historických cest v rámci </w:t>
            </w:r>
            <w:proofErr w:type="spell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k.ú</w:t>
            </w:r>
            <w:proofErr w:type="spell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4ED13CFC" w14:textId="77777777" w:rsidTr="00F6138A">
        <w:tc>
          <w:tcPr>
            <w:tcW w:w="320" w:type="dxa"/>
            <w:hideMark/>
          </w:tcPr>
          <w:p w14:paraId="7C69895F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11545" w:type="dxa"/>
            <w:vAlign w:val="center"/>
            <w:hideMark/>
          </w:tcPr>
          <w:p w14:paraId="77C800BD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recyklačního dvora pro třídění odpadů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3C62709A" w14:textId="77777777" w:rsidTr="00F6138A">
        <w:tc>
          <w:tcPr>
            <w:tcW w:w="320" w:type="dxa"/>
            <w:hideMark/>
          </w:tcPr>
          <w:p w14:paraId="4C1D5FCB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11545" w:type="dxa"/>
            <w:vAlign w:val="center"/>
            <w:hideMark/>
          </w:tcPr>
          <w:p w14:paraId="1DF0DD3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nové hasičské zbrojnice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</w:tbl>
    <w:p w14:paraId="27868895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</w:p>
    <w:p w14:paraId="6F327E4A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III. Akce k zachování, obnově a udržování venkovské zástavby</w:t>
      </w:r>
    </w:p>
    <w:p w14:paraId="7F23C5A1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0"/>
        <w:gridCol w:w="8712"/>
      </w:tblGrid>
      <w:tr w:rsidR="00F6138A" w:rsidRPr="00F6138A" w14:paraId="6BFD6137" w14:textId="77777777" w:rsidTr="00F6138A">
        <w:tc>
          <w:tcPr>
            <w:tcW w:w="320" w:type="dxa"/>
            <w:hideMark/>
          </w:tcPr>
          <w:p w14:paraId="1A61AF4C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1545" w:type="dxa"/>
            <w:vAlign w:val="center"/>
            <w:hideMark/>
          </w:tcPr>
          <w:p w14:paraId="308EA93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Dbát na zachování a údržbu typických vesnických domů a usedlostí, připomínající historii a ráz obce.</w:t>
            </w:r>
          </w:p>
        </w:tc>
      </w:tr>
      <w:tr w:rsidR="00F6138A" w:rsidRPr="00F6138A" w14:paraId="3974CC2D" w14:textId="77777777" w:rsidTr="00F6138A">
        <w:tc>
          <w:tcPr>
            <w:tcW w:w="320" w:type="dxa"/>
            <w:hideMark/>
          </w:tcPr>
          <w:p w14:paraId="72875F75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1545" w:type="dxa"/>
            <w:vAlign w:val="center"/>
            <w:hideMark/>
          </w:tcPr>
          <w:p w14:paraId="4E65FBAC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Důstojné udržování památníku padlých a jeho okolí v parku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35.000,-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251F7B4" w14:textId="77777777" w:rsidTr="00F6138A">
        <w:tc>
          <w:tcPr>
            <w:tcW w:w="320" w:type="dxa"/>
            <w:hideMark/>
          </w:tcPr>
          <w:p w14:paraId="50C9BA4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1545" w:type="dxa"/>
            <w:vAlign w:val="center"/>
            <w:hideMark/>
          </w:tcPr>
          <w:p w14:paraId="65FB3CA2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Udržování pamětních desek rodáků, kteří svou činností proslavili obec.</w:t>
            </w:r>
          </w:p>
        </w:tc>
      </w:tr>
      <w:tr w:rsidR="00F6138A" w:rsidRPr="00F6138A" w14:paraId="596910BC" w14:textId="77777777" w:rsidTr="00F6138A">
        <w:tc>
          <w:tcPr>
            <w:tcW w:w="320" w:type="dxa"/>
            <w:hideMark/>
          </w:tcPr>
          <w:p w14:paraId="4D98A0F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11545" w:type="dxa"/>
            <w:vAlign w:val="center"/>
            <w:hideMark/>
          </w:tcPr>
          <w:p w14:paraId="7363DED9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Iniciovat údržbu obytných domů, vychovávat občany k nápravě architektonických nešvarů, iniciovat údržbu domů trvale neobydlených, využívaných k rekreaci.</w:t>
            </w:r>
          </w:p>
        </w:tc>
      </w:tr>
      <w:tr w:rsidR="00F6138A" w:rsidRPr="00F6138A" w14:paraId="1DA3239B" w14:textId="77777777" w:rsidTr="00F6138A">
        <w:tc>
          <w:tcPr>
            <w:tcW w:w="320" w:type="dxa"/>
            <w:hideMark/>
          </w:tcPr>
          <w:p w14:paraId="2EB3D75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11545" w:type="dxa"/>
            <w:vAlign w:val="center"/>
            <w:hideMark/>
          </w:tcPr>
          <w:p w14:paraId="4458CC5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Pro novou zástavbu zachovat urbanistickou strukturu stávajícího osídlení (výška stavby, tvar střechy, použité materiály)</w:t>
            </w:r>
          </w:p>
        </w:tc>
      </w:tr>
      <w:tr w:rsidR="00F6138A" w:rsidRPr="00F6138A" w14:paraId="204915EA" w14:textId="77777777" w:rsidTr="00F6138A">
        <w:tc>
          <w:tcPr>
            <w:tcW w:w="320" w:type="dxa"/>
            <w:hideMark/>
          </w:tcPr>
          <w:p w14:paraId="1699C588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11545" w:type="dxa"/>
            <w:vAlign w:val="center"/>
            <w:hideMark/>
          </w:tcPr>
          <w:p w14:paraId="243BAC2E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 případě další zástavby doplnit urbanistickou studii s přihlédnutím k rázu vesnice, pořídit územní plán obce.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3ECB5534" w14:textId="77777777" w:rsidTr="00F6138A">
        <w:tc>
          <w:tcPr>
            <w:tcW w:w="320" w:type="dxa"/>
            <w:hideMark/>
          </w:tcPr>
          <w:p w14:paraId="2EDA642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11545" w:type="dxa"/>
            <w:vAlign w:val="center"/>
            <w:hideMark/>
          </w:tcPr>
          <w:p w14:paraId="0B405A0D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kanalizačních sítí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1.100.000,-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Kč</w:t>
            </w:r>
          </w:p>
        </w:tc>
      </w:tr>
      <w:tr w:rsidR="00F6138A" w:rsidRPr="00F6138A" w14:paraId="7F2A447B" w14:textId="77777777" w:rsidTr="00F6138A">
        <w:tc>
          <w:tcPr>
            <w:tcW w:w="320" w:type="dxa"/>
            <w:hideMark/>
          </w:tcPr>
          <w:p w14:paraId="1990736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11545" w:type="dxa"/>
            <w:vAlign w:val="center"/>
            <w:hideMark/>
          </w:tcPr>
          <w:p w14:paraId="55A6E84A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skupinové ČOV pro novou zástavbu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1.400.000,-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409BEEEB" w14:textId="77777777" w:rsidTr="00F6138A">
        <w:tc>
          <w:tcPr>
            <w:tcW w:w="320" w:type="dxa"/>
            <w:hideMark/>
          </w:tcPr>
          <w:p w14:paraId="13922E94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11545" w:type="dxa"/>
            <w:vAlign w:val="center"/>
            <w:hideMark/>
          </w:tcPr>
          <w:p w14:paraId="6A119C09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veřejného osvětlení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4B8091EE" w14:textId="77777777" w:rsidTr="00F6138A">
        <w:tc>
          <w:tcPr>
            <w:tcW w:w="320" w:type="dxa"/>
            <w:hideMark/>
          </w:tcPr>
          <w:p w14:paraId="39298B8F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11545" w:type="dxa"/>
            <w:vAlign w:val="center"/>
            <w:hideMark/>
          </w:tcPr>
          <w:p w14:paraId="09DBACCB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zpevněných komunikací v nové zástavbě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1.750.000,-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4BF8F292" w14:textId="77777777" w:rsidTr="00F6138A">
        <w:tc>
          <w:tcPr>
            <w:tcW w:w="320" w:type="dxa"/>
            <w:hideMark/>
          </w:tcPr>
          <w:p w14:paraId="1E6B3B6B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lastRenderedPageBreak/>
              <w:t>11.</w:t>
            </w:r>
          </w:p>
        </w:tc>
        <w:tc>
          <w:tcPr>
            <w:tcW w:w="11545" w:type="dxa"/>
            <w:vAlign w:val="center"/>
            <w:hideMark/>
          </w:tcPr>
          <w:p w14:paraId="12D3373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Oprava stávajících komunikací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250.000,-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C106DA8" w14:textId="77777777" w:rsidTr="00F6138A">
        <w:tc>
          <w:tcPr>
            <w:tcW w:w="320" w:type="dxa"/>
            <w:hideMark/>
          </w:tcPr>
          <w:p w14:paraId="287EA57B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11545" w:type="dxa"/>
            <w:vAlign w:val="center"/>
            <w:hideMark/>
          </w:tcPr>
          <w:p w14:paraId="1D9F1C6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Obnova historických cest v rámci </w:t>
            </w:r>
            <w:proofErr w:type="spell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k.ú</w:t>
            </w:r>
            <w:proofErr w:type="spell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.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650.000,-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50CFEC8E" w14:textId="77777777" w:rsidTr="00F6138A">
        <w:tc>
          <w:tcPr>
            <w:tcW w:w="320" w:type="dxa"/>
            <w:hideMark/>
          </w:tcPr>
          <w:p w14:paraId="1D4BBD9F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11545" w:type="dxa"/>
            <w:vAlign w:val="center"/>
            <w:hideMark/>
          </w:tcPr>
          <w:p w14:paraId="7DB62C5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recyklačního dvora pro třídění odpadů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80.000,-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17B5017" w14:textId="77777777" w:rsidTr="00F6138A">
        <w:tc>
          <w:tcPr>
            <w:tcW w:w="320" w:type="dxa"/>
            <w:hideMark/>
          </w:tcPr>
          <w:p w14:paraId="53B2F39A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11545" w:type="dxa"/>
            <w:vAlign w:val="center"/>
            <w:hideMark/>
          </w:tcPr>
          <w:p w14:paraId="133849FE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Vybudování nové hasičské zbrojnice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300.000,-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</w:tbl>
    <w:p w14:paraId="22BC72C0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</w:p>
    <w:p w14:paraId="328AF4E9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IV. Akce k úpravě veřejného prostranství</w:t>
      </w:r>
    </w:p>
    <w:p w14:paraId="17E25B39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2"/>
        <w:gridCol w:w="8790"/>
      </w:tblGrid>
      <w:tr w:rsidR="00F6138A" w:rsidRPr="00F6138A" w14:paraId="55AAB222" w14:textId="77777777" w:rsidTr="00F6138A">
        <w:tc>
          <w:tcPr>
            <w:tcW w:w="300" w:type="dxa"/>
            <w:hideMark/>
          </w:tcPr>
          <w:p w14:paraId="61D2659C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1565" w:type="dxa"/>
            <w:vAlign w:val="center"/>
            <w:hideMark/>
          </w:tcPr>
          <w:p w14:paraId="5F90EB9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Údržba a obnova zeleně kolem požární nádrže, oprava hráze rybníka, kolem budovy OÚ, zřízení laviček k odpočinku 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4E72103" w14:textId="77777777" w:rsidTr="00F6138A">
        <w:tc>
          <w:tcPr>
            <w:tcW w:w="300" w:type="dxa"/>
            <w:hideMark/>
          </w:tcPr>
          <w:p w14:paraId="108097A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1565" w:type="dxa"/>
            <w:vAlign w:val="center"/>
            <w:hideMark/>
          </w:tcPr>
          <w:p w14:paraId="30457D5D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údržba dětského hřiště a jeho okolí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711378F1" w14:textId="77777777" w:rsidTr="00F6138A">
        <w:tc>
          <w:tcPr>
            <w:tcW w:w="300" w:type="dxa"/>
            <w:hideMark/>
          </w:tcPr>
          <w:p w14:paraId="61EA7430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1565" w:type="dxa"/>
            <w:vAlign w:val="center"/>
            <w:hideMark/>
          </w:tcPr>
          <w:p w14:paraId="7A783844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údržba parkoviště před místní restaurací, údržba zábradlí kolem požární nádrže.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23CD2099" w14:textId="77777777" w:rsidTr="00F6138A">
        <w:tc>
          <w:tcPr>
            <w:tcW w:w="300" w:type="dxa"/>
            <w:hideMark/>
          </w:tcPr>
          <w:p w14:paraId="1313B9A7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11565" w:type="dxa"/>
            <w:vAlign w:val="center"/>
            <w:hideMark/>
          </w:tcPr>
          <w:p w14:paraId="76C5F822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údržba a opravy chodníků pro chodce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Kč</w:t>
            </w:r>
          </w:p>
        </w:tc>
      </w:tr>
    </w:tbl>
    <w:p w14:paraId="0F6844F5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</w:p>
    <w:p w14:paraId="2E2A2766" w14:textId="77777777" w:rsidR="00F6138A" w:rsidRPr="00F6138A" w:rsidRDefault="00F6138A" w:rsidP="00F6138A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 w:rsidRPr="00F6138A">
        <w:rPr>
          <w:rFonts w:ascii="Arial" w:eastAsia="Times New Roman" w:hAnsi="Arial" w:cs="Arial"/>
          <w:b/>
          <w:bCs/>
          <w:color w:val="000000"/>
          <w:sz w:val="35"/>
          <w:szCs w:val="35"/>
          <w:lang w:eastAsia="cs-CZ"/>
        </w:rPr>
        <w:t>V. Akce na obnovu krajiny</w:t>
      </w:r>
    </w:p>
    <w:p w14:paraId="223636F8" w14:textId="77777777" w:rsidR="00F6138A" w:rsidRPr="00F6138A" w:rsidRDefault="00F6138A" w:rsidP="00F61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3"/>
        <w:gridCol w:w="8789"/>
      </w:tblGrid>
      <w:tr w:rsidR="00F6138A" w:rsidRPr="00F6138A" w14:paraId="6C9ECB06" w14:textId="77777777" w:rsidTr="00F6138A">
        <w:tc>
          <w:tcPr>
            <w:tcW w:w="300" w:type="dxa"/>
            <w:hideMark/>
          </w:tcPr>
          <w:p w14:paraId="14E78371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11565" w:type="dxa"/>
            <w:vAlign w:val="center"/>
            <w:hideMark/>
          </w:tcPr>
          <w:p w14:paraId="10AA3423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Spolupodílet se s vlastníky pozemků na obnově polních cest, které umožní přístup k pozemkům a do lesních porostů, v okolí cest provést výsadbu.</w:t>
            </w:r>
          </w:p>
        </w:tc>
      </w:tr>
      <w:tr w:rsidR="00F6138A" w:rsidRPr="00F6138A" w14:paraId="7798E436" w14:textId="77777777" w:rsidTr="00F6138A">
        <w:tc>
          <w:tcPr>
            <w:tcW w:w="300" w:type="dxa"/>
            <w:hideMark/>
          </w:tcPr>
          <w:p w14:paraId="22DF9ABF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11565" w:type="dxa"/>
            <w:vAlign w:val="center"/>
            <w:hideMark/>
          </w:tcPr>
          <w:p w14:paraId="774044B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Dokončení rekultivace prostoru </w:t>
            </w:r>
            <w:proofErr w:type="spell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Lomky</w:t>
            </w:r>
            <w:proofErr w:type="spell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a provést výsadbu </w:t>
            </w:r>
            <w:proofErr w:type="spellStart"/>
            <w:proofErr w:type="gramStart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zeleně,budování</w:t>
            </w:r>
            <w:proofErr w:type="spellEnd"/>
            <w:proofErr w:type="gramEnd"/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dětského hřiště a odpočinkové zóny.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100.000,-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0C62A343" w14:textId="77777777" w:rsidTr="00F6138A">
        <w:tc>
          <w:tcPr>
            <w:tcW w:w="300" w:type="dxa"/>
            <w:hideMark/>
          </w:tcPr>
          <w:p w14:paraId="3F77F39D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11565" w:type="dxa"/>
            <w:vAlign w:val="center"/>
            <w:hideMark/>
          </w:tcPr>
          <w:p w14:paraId="77C99B95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Péče o obecní lesy, těžba a výsadba porostů    </w:t>
            </w:r>
            <w:proofErr w:type="gramStart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5.000,-</w:t>
            </w:r>
            <w:proofErr w:type="gramEnd"/>
            <w:r w:rsidRPr="00F613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Kč</w:t>
            </w:r>
          </w:p>
        </w:tc>
      </w:tr>
      <w:tr w:rsidR="00F6138A" w:rsidRPr="00F6138A" w14:paraId="180457D7" w14:textId="77777777" w:rsidTr="00F6138A">
        <w:tc>
          <w:tcPr>
            <w:tcW w:w="300" w:type="dxa"/>
            <w:hideMark/>
          </w:tcPr>
          <w:p w14:paraId="3F1DE5D5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11565" w:type="dxa"/>
            <w:vAlign w:val="center"/>
            <w:hideMark/>
          </w:tcPr>
          <w:p w14:paraId="7906E176" w14:textId="77777777" w:rsidR="00F6138A" w:rsidRPr="00F6138A" w:rsidRDefault="00F6138A" w:rsidP="00F6138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 w:rsidRPr="00F61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Kácení jednotlivých stromů povolovat v nejnutnějších případech, požadovat náhradní výsadbu.</w:t>
            </w:r>
          </w:p>
        </w:tc>
      </w:tr>
    </w:tbl>
    <w:p w14:paraId="524285A2" w14:textId="79AAA333" w:rsidR="004D755C" w:rsidRDefault="00F6138A"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Obec Klenovice se k "Programu obnovy vesnice" hlásí zejména proto, aby byla zachována její historická identita. Obec vznikla někdy kolem roku 1398. V roce 1998 jsme oslavili se srazem rodáků 600 let. Chceme, aby se zachovaly a obnovily funkce, které by venkov měl mít, aby se všichni občané vlastními silami snažili o harmonický rozvoj zdravého životního prostředí, udržování přírodních a kulturních hodnot venkovské krajiny skloubené s rozvojem ekologicky nezávadného hospodářství.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     Celková přitažlivost obce je rozhodující pro zájem návštěvníků, ale hlavně pro místní obyvatele a zejména mladé, kteří se budou chtít v obci trvale usadit a založit rodinu. Právě to jim umožní fungující infrastruktura, kulturní a sportovní vyžití a v neposlední řadě i zdravé životní prostředí.</w:t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lang w:eastAsia="cs-CZ"/>
        </w:rPr>
        <w:br/>
      </w:r>
      <w:r w:rsidRPr="00F6138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cs-CZ"/>
        </w:rPr>
        <w:t>Schváleno v obecním zastupitelstvu dne 5.2.1999.</w:t>
      </w:r>
    </w:p>
    <w:sectPr w:rsidR="004D75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00"/>
    <w:rsid w:val="001F0400"/>
    <w:rsid w:val="00454438"/>
    <w:rsid w:val="004D755C"/>
    <w:rsid w:val="00C02D4E"/>
    <w:rsid w:val="00CC4449"/>
    <w:rsid w:val="00F6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FE159"/>
  <w15:chartTrackingRefBased/>
  <w15:docId w15:val="{75EBD2B1-5228-4B6F-9347-79CEAF235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pismotucne">
    <w:name w:val="pismo_tucne"/>
    <w:basedOn w:val="Standardnpsmoodstavce"/>
    <w:rsid w:val="00F6138A"/>
  </w:style>
  <w:style w:type="character" w:customStyle="1" w:styleId="pismox-large">
    <w:name w:val="pismo_x-large"/>
    <w:basedOn w:val="Standardnpsmoodstavce"/>
    <w:rsid w:val="00F6138A"/>
  </w:style>
  <w:style w:type="character" w:customStyle="1" w:styleId="pismolarge">
    <w:name w:val="pismo_large"/>
    <w:basedOn w:val="Standardnpsmoodstavce"/>
    <w:rsid w:val="00F613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861</Words>
  <Characters>5082</Characters>
  <Application>Microsoft Office Word</Application>
  <DocSecurity>0</DocSecurity>
  <Lines>42</Lines>
  <Paragraphs>11</Paragraphs>
  <ScaleCrop>false</ScaleCrop>
  <Company/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Eliška Pokorná</dc:creator>
  <cp:keywords/>
  <dc:description/>
  <cp:lastModifiedBy>Eliška Pokorná</cp:lastModifiedBy>
  <cp:revision>2</cp:revision>
  <dcterms:created xsi:type="dcterms:W3CDTF">2022-06-28T07:52:00Z</dcterms:created>
  <dcterms:modified xsi:type="dcterms:W3CDTF">2022-06-28T07:52:00Z</dcterms:modified>
</cp:coreProperties>
</file>