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5" w:type="dxa"/>
        <w:tblBorders>
          <w:bottom w:val="single" w:sz="4" w:space="0" w:color="auto"/>
        </w:tblBorders>
        <w:tblLayout w:type="fixed"/>
        <w:tblLook w:val="01E0" w:firstRow="1" w:lastRow="1" w:firstColumn="1" w:lastColumn="1" w:noHBand="0" w:noVBand="0"/>
      </w:tblPr>
      <w:tblGrid>
        <w:gridCol w:w="1458"/>
        <w:gridCol w:w="7827"/>
      </w:tblGrid>
      <w:tr w:rsidR="001F2056" w14:paraId="552EFB24" w14:textId="77777777">
        <w:tc>
          <w:tcPr>
            <w:tcW w:w="1458" w:type="dxa"/>
            <w:tcBorders>
              <w:top w:val="nil"/>
              <w:left w:val="nil"/>
              <w:bottom w:val="single" w:sz="4" w:space="0" w:color="auto"/>
              <w:right w:val="nil"/>
            </w:tcBorders>
          </w:tcPr>
          <w:p w14:paraId="48575456" w14:textId="77777777" w:rsidR="001F2056" w:rsidRDefault="001F2056">
            <w:pPr>
              <w:tabs>
                <w:tab w:val="center" w:pos="4536"/>
                <w:tab w:val="right" w:pos="9072"/>
              </w:tabs>
              <w:spacing w:after="0" w:line="276" w:lineRule="auto"/>
              <w:rPr>
                <w:rFonts w:ascii="Arial" w:eastAsia="Times New Roman" w:hAnsi="Arial"/>
                <w:b/>
                <w:kern w:val="0"/>
                <w:sz w:val="8"/>
                <w:szCs w:val="8"/>
                <w14:ligatures w14:val="none"/>
              </w:rPr>
            </w:pPr>
            <w:r>
              <w:rPr>
                <w:rFonts w:ascii="Times New Roman" w:eastAsia="Times New Roman" w:hAnsi="Times New Roman"/>
                <w:b/>
                <w:noProof/>
                <w:kern w:val="0"/>
                <w:sz w:val="20"/>
                <w:szCs w:val="20"/>
              </w:rPr>
              <w:drawing>
                <wp:inline distT="0" distB="0" distL="0" distR="0" wp14:anchorId="3B1DC3E4" wp14:editId="7FF0D2AC">
                  <wp:extent cx="792480" cy="792480"/>
                  <wp:effectExtent l="0" t="0" r="7620" b="7620"/>
                  <wp:docPr id="1" name="Obrázek 1" descr="Popis: Popis: Popis: Popis: Popis: Popis: Popis: Popis: Popis: Popis: Popis: Popis: Popis: Popis: Popis: Popis: Popis: Popis: Popis: Popis: Popis: Popis: Popis: Popis: Popis: Popis: Popis: Popis: Popis: Popis: Popis: Popis: Popis: Popis: Popis: Klenovice - ZNAK 8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Popis: Popis: Popis: Popis: Popis: Popis: Popis: Popis: Popis: Popis: Popis: Popis: Popis: Popis: Popis: Popis: Popis: Popis: Popis: Popis: Popis: Popis: Popis: Popis: Popis: Popis: Popis: Popis: Popis: Popis: Popis: Popis: Popis: Klenovice - ZNAK 8_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p w14:paraId="594B413B" w14:textId="77777777" w:rsidR="001F2056" w:rsidRDefault="001F2056">
            <w:pPr>
              <w:tabs>
                <w:tab w:val="center" w:pos="4536"/>
                <w:tab w:val="right" w:pos="9072"/>
              </w:tabs>
              <w:spacing w:after="0" w:line="276" w:lineRule="auto"/>
              <w:rPr>
                <w:rFonts w:ascii="Arial" w:eastAsia="Times New Roman" w:hAnsi="Arial"/>
                <w:b/>
                <w:kern w:val="0"/>
                <w:sz w:val="8"/>
                <w:szCs w:val="8"/>
                <w14:ligatures w14:val="none"/>
              </w:rPr>
            </w:pPr>
          </w:p>
        </w:tc>
        <w:tc>
          <w:tcPr>
            <w:tcW w:w="7827" w:type="dxa"/>
            <w:tcBorders>
              <w:top w:val="nil"/>
              <w:left w:val="nil"/>
              <w:bottom w:val="single" w:sz="4" w:space="0" w:color="auto"/>
              <w:right w:val="nil"/>
            </w:tcBorders>
            <w:vAlign w:val="center"/>
            <w:hideMark/>
          </w:tcPr>
          <w:p w14:paraId="3712540B" w14:textId="77777777" w:rsidR="001F2056" w:rsidRDefault="001F2056">
            <w:pPr>
              <w:tabs>
                <w:tab w:val="center" w:pos="4536"/>
                <w:tab w:val="right" w:pos="9072"/>
              </w:tabs>
              <w:spacing w:after="0" w:line="276" w:lineRule="auto"/>
              <w:rPr>
                <w:rFonts w:ascii="Arial" w:eastAsia="Times New Roman" w:hAnsi="Arial" w:cs="Arial"/>
                <w:b/>
                <w:kern w:val="0"/>
                <w:sz w:val="52"/>
                <w:szCs w:val="52"/>
                <w14:ligatures w14:val="none"/>
              </w:rPr>
            </w:pPr>
            <w:r>
              <w:rPr>
                <w:rFonts w:ascii="Arial" w:eastAsia="Times New Roman" w:hAnsi="Arial" w:cs="Arial"/>
                <w:b/>
                <w:kern w:val="0"/>
                <w:sz w:val="52"/>
                <w:szCs w:val="52"/>
                <w14:ligatures w14:val="none"/>
              </w:rPr>
              <w:t>Zastupitelstvo obce Klenovice</w:t>
            </w:r>
          </w:p>
        </w:tc>
      </w:tr>
    </w:tbl>
    <w:p w14:paraId="0665896B" w14:textId="77777777" w:rsidR="001F2056" w:rsidRDefault="001F2056" w:rsidP="001F2056">
      <w:pPr>
        <w:spacing w:after="0" w:line="240" w:lineRule="auto"/>
        <w:rPr>
          <w:rFonts w:ascii="Arial" w:eastAsia="Times New Roman" w:hAnsi="Arial" w:cs="Arial"/>
          <w:kern w:val="0"/>
          <w:sz w:val="20"/>
          <w:szCs w:val="20"/>
          <w:lang w:eastAsia="cs-CZ"/>
          <w14:ligatures w14:val="none"/>
        </w:rPr>
      </w:pPr>
    </w:p>
    <w:p w14:paraId="00559296" w14:textId="667CB717" w:rsidR="001F2056" w:rsidRDefault="001F2056" w:rsidP="001F2056">
      <w:pPr>
        <w:keepNext/>
        <w:spacing w:after="0" w:line="240" w:lineRule="auto"/>
        <w:outlineLvl w:val="0"/>
        <w:rPr>
          <w:rFonts w:ascii="Arial" w:eastAsia="Times New Roman" w:hAnsi="Arial"/>
          <w:b/>
          <w:kern w:val="0"/>
          <w:sz w:val="32"/>
          <w:szCs w:val="32"/>
          <w:lang w:eastAsia="cs-CZ"/>
          <w14:ligatures w14:val="none"/>
        </w:rPr>
      </w:pPr>
      <w:r>
        <w:rPr>
          <w:rFonts w:ascii="Arial" w:eastAsia="Times New Roman" w:hAnsi="Arial"/>
          <w:b/>
          <w:kern w:val="0"/>
          <w:sz w:val="32"/>
          <w:szCs w:val="32"/>
          <w:lang w:eastAsia="cs-CZ"/>
          <w14:ligatures w14:val="none"/>
        </w:rPr>
        <w:t>Zápis ze zasedání Zastupitelstva obce Klenovice č. 29/2026</w:t>
      </w:r>
    </w:p>
    <w:p w14:paraId="6DE52742" w14:textId="77777777" w:rsidR="001F2056" w:rsidRDefault="001F2056" w:rsidP="001F2056">
      <w:pPr>
        <w:spacing w:after="0" w:line="240" w:lineRule="auto"/>
        <w:rPr>
          <w:rFonts w:ascii="Arial" w:eastAsia="Times New Roman" w:hAnsi="Arial" w:cs="Arial"/>
          <w:kern w:val="0"/>
          <w:sz w:val="20"/>
          <w:szCs w:val="20"/>
          <w:lang w:eastAsia="cs-CZ"/>
          <w14:ligatures w14:val="none"/>
        </w:rPr>
      </w:pPr>
    </w:p>
    <w:p w14:paraId="0B1FF39C" w14:textId="2443B15A" w:rsidR="001F2056" w:rsidRDefault="001F2056" w:rsidP="001F2056">
      <w:pPr>
        <w:spacing w:after="0" w:line="240" w:lineRule="auto"/>
        <w:rPr>
          <w:rFonts w:ascii="Arial" w:eastAsia="Times New Roman" w:hAnsi="Arial"/>
          <w:kern w:val="0"/>
          <w:sz w:val="20"/>
          <w:szCs w:val="20"/>
          <w:lang w:eastAsia="cs-CZ"/>
          <w14:ligatures w14:val="none"/>
        </w:rPr>
      </w:pPr>
      <w:r>
        <w:rPr>
          <w:rFonts w:ascii="Arial" w:eastAsia="Times New Roman" w:hAnsi="Arial"/>
          <w:kern w:val="0"/>
          <w:sz w:val="20"/>
          <w:szCs w:val="24"/>
          <w:lang w:eastAsia="cs-CZ"/>
          <w14:ligatures w14:val="none"/>
        </w:rPr>
        <w:t>Den a místo zase</w:t>
      </w:r>
      <w:r>
        <w:rPr>
          <w:rFonts w:ascii="Arial" w:eastAsia="Times New Roman" w:hAnsi="Arial"/>
          <w:kern w:val="0"/>
          <w:sz w:val="20"/>
          <w:szCs w:val="20"/>
          <w:lang w:eastAsia="cs-CZ"/>
          <w14:ligatures w14:val="none"/>
        </w:rPr>
        <w:t>dání: 10.3. 2026 v kanceláři obecního úřadu.</w:t>
      </w:r>
    </w:p>
    <w:p w14:paraId="63D1676F" w14:textId="77777777" w:rsidR="001F2056" w:rsidRDefault="001F2056" w:rsidP="001F2056">
      <w:pPr>
        <w:spacing w:after="0" w:line="240" w:lineRule="auto"/>
        <w:jc w:val="both"/>
        <w:rPr>
          <w:rFonts w:ascii="Arial" w:eastAsia="Times New Roman" w:hAnsi="Arial"/>
          <w:kern w:val="0"/>
          <w:sz w:val="20"/>
          <w:szCs w:val="20"/>
          <w:lang w:eastAsia="cs-CZ"/>
          <w14:ligatures w14:val="none"/>
        </w:rPr>
      </w:pPr>
    </w:p>
    <w:p w14:paraId="7379FD44" w14:textId="766927E8" w:rsidR="001F2056" w:rsidRDefault="001F2056" w:rsidP="001F2056">
      <w:pPr>
        <w:spacing w:after="0" w:line="240" w:lineRule="auto"/>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Zasedání zahájeno: 19:</w:t>
      </w:r>
      <w:r w:rsidR="009E58F6">
        <w:rPr>
          <w:rFonts w:ascii="Arial" w:eastAsia="Times New Roman" w:hAnsi="Arial"/>
          <w:kern w:val="0"/>
          <w:sz w:val="20"/>
          <w:szCs w:val="24"/>
          <w:lang w:eastAsia="cs-CZ"/>
          <w14:ligatures w14:val="none"/>
        </w:rPr>
        <w:t>00</w:t>
      </w:r>
      <w:r>
        <w:rPr>
          <w:rFonts w:ascii="Arial" w:eastAsia="Times New Roman" w:hAnsi="Arial"/>
          <w:kern w:val="0"/>
          <w:sz w:val="20"/>
          <w:szCs w:val="24"/>
          <w:lang w:eastAsia="cs-CZ"/>
          <w14:ligatures w14:val="none"/>
        </w:rPr>
        <w:t xml:space="preserve"> hodin.</w:t>
      </w:r>
    </w:p>
    <w:p w14:paraId="29F601C8"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5DAF14AB" w14:textId="77777777"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1 – Zahájení a program</w:t>
      </w:r>
    </w:p>
    <w:p w14:paraId="20B8DB1C"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0347A8BC" w14:textId="51E162B0" w:rsidR="006A6730"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Zasedání Zastupitelstva obce Klenovice zahájil starosta obce a konstatoval, že zasedání bylo řádně svoláno v souladu se zákonem číslo 128/2000 Sb., o obcích (obecní zřízení) a informace o programu zasedání včetně programu byla zveřejněna </w:t>
      </w:r>
      <w:r>
        <w:rPr>
          <w:rFonts w:ascii="Arial" w:eastAsia="MyriadPro-Light" w:hAnsi="Arial" w:cs="Arial"/>
          <w:kern w:val="0"/>
          <w:sz w:val="20"/>
          <w:szCs w:val="20"/>
          <w:lang w:eastAsia="cs-CZ"/>
          <w14:ligatures w14:val="none"/>
        </w:rPr>
        <w:t xml:space="preserve">na úřední desce Obecního úřadu Klenovice po dobu nejméně 7 dní před zasedáním. </w:t>
      </w:r>
      <w:r>
        <w:rPr>
          <w:rFonts w:ascii="Arial" w:eastAsia="Times New Roman" w:hAnsi="Arial"/>
          <w:kern w:val="0"/>
          <w:sz w:val="20"/>
          <w:szCs w:val="20"/>
          <w:lang w:eastAsia="cs-CZ"/>
          <w14:ligatures w14:val="none"/>
        </w:rPr>
        <w:t xml:space="preserve">Starosta dále </w:t>
      </w:r>
      <w:r>
        <w:rPr>
          <w:rFonts w:ascii="Arial" w:eastAsia="MyriadPro-Light" w:hAnsi="Arial" w:cs="Arial"/>
          <w:kern w:val="0"/>
          <w:sz w:val="20"/>
          <w:szCs w:val="20"/>
          <w:lang w:eastAsia="cs-CZ"/>
          <w14:ligatures w14:val="none"/>
        </w:rPr>
        <w:t>z prezenční listiny přítomných členů zastupitelstva obce (</w:t>
      </w:r>
      <w:r>
        <w:rPr>
          <w:rFonts w:ascii="Arial" w:eastAsia="MyriadPro-Light" w:hAnsi="Arial" w:cs="Arial"/>
          <w:b/>
          <w:kern w:val="0"/>
          <w:sz w:val="20"/>
          <w:szCs w:val="20"/>
          <w:lang w:eastAsia="cs-CZ"/>
          <w14:ligatures w14:val="none"/>
        </w:rPr>
        <w:t>příloha č. 1</w:t>
      </w:r>
      <w:r>
        <w:rPr>
          <w:rFonts w:ascii="Arial" w:eastAsia="MyriadPro-Light" w:hAnsi="Arial" w:cs="Arial"/>
          <w:kern w:val="0"/>
          <w:sz w:val="20"/>
          <w:szCs w:val="20"/>
          <w:lang w:eastAsia="cs-CZ"/>
          <w14:ligatures w14:val="none"/>
        </w:rPr>
        <w:t xml:space="preserve">) konstatoval, že je přítomno šest členů zastupitelstva obce, a tudíž </w:t>
      </w:r>
      <w:r>
        <w:rPr>
          <w:rFonts w:ascii="Arial" w:eastAsia="Times New Roman" w:hAnsi="Arial"/>
          <w:kern w:val="0"/>
          <w:sz w:val="20"/>
          <w:szCs w:val="24"/>
          <w:lang w:eastAsia="cs-CZ"/>
          <w14:ligatures w14:val="none"/>
        </w:rPr>
        <w:t xml:space="preserve">zastupitelstvo obce </w:t>
      </w:r>
      <w:r>
        <w:rPr>
          <w:rFonts w:ascii="Arial" w:eastAsia="Times New Roman" w:hAnsi="Arial"/>
          <w:kern w:val="0"/>
          <w:sz w:val="20"/>
          <w:szCs w:val="20"/>
          <w:lang w:eastAsia="cs-CZ"/>
          <w14:ligatures w14:val="none"/>
        </w:rPr>
        <w:t xml:space="preserve">je </w:t>
      </w:r>
      <w:r>
        <w:rPr>
          <w:rFonts w:ascii="Arial" w:eastAsia="Times New Roman" w:hAnsi="Arial"/>
          <w:kern w:val="0"/>
          <w:sz w:val="20"/>
          <w:szCs w:val="24"/>
          <w:lang w:eastAsia="cs-CZ"/>
          <w14:ligatures w14:val="none"/>
        </w:rPr>
        <w:t xml:space="preserve">usnášeníschopné. Zastupitel pan </w:t>
      </w:r>
      <w:r w:rsidR="009E58F6">
        <w:rPr>
          <w:rFonts w:ascii="Arial" w:eastAsia="Times New Roman" w:hAnsi="Arial"/>
          <w:kern w:val="0"/>
          <w:sz w:val="20"/>
          <w:szCs w:val="24"/>
          <w:lang w:eastAsia="cs-CZ"/>
          <w14:ligatures w14:val="none"/>
        </w:rPr>
        <w:t>Bc. Tomáš Doležal</w:t>
      </w:r>
      <w:r>
        <w:rPr>
          <w:rFonts w:ascii="Arial" w:eastAsia="Times New Roman" w:hAnsi="Arial"/>
          <w:kern w:val="0"/>
          <w:sz w:val="20"/>
          <w:szCs w:val="24"/>
          <w:lang w:eastAsia="cs-CZ"/>
          <w14:ligatures w14:val="none"/>
        </w:rPr>
        <w:t xml:space="preserve"> se omluvil ze </w:t>
      </w:r>
      <w:r w:rsidR="009E58F6">
        <w:rPr>
          <w:rFonts w:ascii="Arial" w:eastAsia="Times New Roman" w:hAnsi="Arial"/>
          <w:kern w:val="0"/>
          <w:sz w:val="20"/>
          <w:szCs w:val="24"/>
          <w:lang w:eastAsia="cs-CZ"/>
          <w14:ligatures w14:val="none"/>
        </w:rPr>
        <w:t>pracov</w:t>
      </w:r>
      <w:r>
        <w:rPr>
          <w:rFonts w:ascii="Arial" w:eastAsia="Times New Roman" w:hAnsi="Arial"/>
          <w:kern w:val="0"/>
          <w:sz w:val="20"/>
          <w:szCs w:val="24"/>
          <w:lang w:eastAsia="cs-CZ"/>
          <w14:ligatures w14:val="none"/>
        </w:rPr>
        <w:t xml:space="preserve">ních důvodů. </w:t>
      </w:r>
      <w:r>
        <w:rPr>
          <w:rFonts w:ascii="Arial" w:eastAsia="Times New Roman" w:hAnsi="Arial"/>
          <w:kern w:val="0"/>
          <w:sz w:val="20"/>
          <w:szCs w:val="20"/>
          <w:lang w:eastAsia="cs-CZ"/>
          <w14:ligatures w14:val="none"/>
        </w:rPr>
        <w:t xml:space="preserve">Starosta obce určil zapisovatelem z tohoto zasedání </w:t>
      </w:r>
      <w:r w:rsidR="009E58F6">
        <w:rPr>
          <w:rFonts w:ascii="Arial" w:eastAsia="Times New Roman" w:hAnsi="Arial"/>
          <w:kern w:val="0"/>
          <w:sz w:val="20"/>
          <w:szCs w:val="20"/>
          <w:lang w:eastAsia="cs-CZ"/>
          <w14:ligatures w14:val="none"/>
        </w:rPr>
        <w:t>Mgr</w:t>
      </w:r>
      <w:r>
        <w:rPr>
          <w:rFonts w:ascii="Arial" w:eastAsia="Times New Roman" w:hAnsi="Arial"/>
          <w:kern w:val="0"/>
          <w:sz w:val="20"/>
          <w:szCs w:val="20"/>
          <w:lang w:eastAsia="cs-CZ"/>
          <w14:ligatures w14:val="none"/>
        </w:rPr>
        <w:t xml:space="preserve">. </w:t>
      </w:r>
      <w:r w:rsidR="009E58F6">
        <w:rPr>
          <w:rFonts w:ascii="Arial" w:eastAsia="Times New Roman" w:hAnsi="Arial"/>
          <w:kern w:val="0"/>
          <w:sz w:val="20"/>
          <w:szCs w:val="20"/>
          <w:lang w:eastAsia="cs-CZ"/>
          <w14:ligatures w14:val="none"/>
        </w:rPr>
        <w:t>Zdeňku Švecovou</w:t>
      </w:r>
      <w:r>
        <w:rPr>
          <w:rFonts w:ascii="Arial" w:eastAsia="Times New Roman" w:hAnsi="Arial"/>
          <w:kern w:val="0"/>
          <w:sz w:val="20"/>
          <w:szCs w:val="20"/>
          <w:lang w:eastAsia="cs-CZ"/>
          <w14:ligatures w14:val="none"/>
        </w:rPr>
        <w:t xml:space="preserve"> a dva ověřovatele zápisu, kterými jsou p</w:t>
      </w:r>
      <w:r w:rsidR="009E58F6">
        <w:rPr>
          <w:rFonts w:ascii="Arial" w:eastAsia="Times New Roman" w:hAnsi="Arial"/>
          <w:kern w:val="0"/>
          <w:sz w:val="20"/>
          <w:szCs w:val="20"/>
          <w:lang w:eastAsia="cs-CZ"/>
          <w14:ligatures w14:val="none"/>
        </w:rPr>
        <w:t>ánové Lubomír Halaška a Jiří Weber</w:t>
      </w:r>
      <w:r>
        <w:rPr>
          <w:rFonts w:ascii="Arial" w:eastAsia="Times New Roman" w:hAnsi="Arial"/>
          <w:kern w:val="0"/>
          <w:sz w:val="20"/>
          <w:szCs w:val="20"/>
          <w:lang w:eastAsia="cs-CZ"/>
          <w14:ligatures w14:val="none"/>
        </w:rPr>
        <w:t xml:space="preserve">. </w:t>
      </w:r>
      <w:r w:rsidR="00DA3498">
        <w:rPr>
          <w:rFonts w:ascii="Arial" w:eastAsia="Times New Roman" w:hAnsi="Arial"/>
          <w:kern w:val="0"/>
          <w:sz w:val="20"/>
          <w:szCs w:val="20"/>
          <w:lang w:eastAsia="cs-CZ"/>
          <w14:ligatures w14:val="none"/>
        </w:rPr>
        <w:t xml:space="preserve">Hostem zasedání byla paní Mgr. Ingrid Baloun, Ph.D., ředitelka neziskové organizace Centra rozvoje Fénix, </w:t>
      </w:r>
      <w:proofErr w:type="spellStart"/>
      <w:r w:rsidR="00DA3498">
        <w:rPr>
          <w:rFonts w:ascii="Arial" w:eastAsia="Times New Roman" w:hAnsi="Arial"/>
          <w:kern w:val="0"/>
          <w:sz w:val="20"/>
          <w:szCs w:val="20"/>
          <w:lang w:eastAsia="cs-CZ"/>
          <w14:ligatures w14:val="none"/>
        </w:rPr>
        <w:t>z.s</w:t>
      </w:r>
      <w:proofErr w:type="spellEnd"/>
      <w:r w:rsidR="00DA3498">
        <w:rPr>
          <w:rFonts w:ascii="Arial" w:eastAsia="Times New Roman" w:hAnsi="Arial"/>
          <w:kern w:val="0"/>
          <w:sz w:val="20"/>
          <w:szCs w:val="20"/>
          <w:lang w:eastAsia="cs-CZ"/>
          <w14:ligatures w14:val="none"/>
        </w:rPr>
        <w:t>.,</w:t>
      </w:r>
      <w:r w:rsidR="000E70A8">
        <w:rPr>
          <w:rFonts w:ascii="Arial" w:eastAsia="Times New Roman" w:hAnsi="Arial"/>
          <w:kern w:val="0"/>
          <w:sz w:val="20"/>
          <w:szCs w:val="20"/>
          <w:lang w:eastAsia="cs-CZ"/>
          <w14:ligatures w14:val="none"/>
        </w:rPr>
        <w:t xml:space="preserve"> </w:t>
      </w:r>
      <w:r w:rsidR="00DA3498">
        <w:rPr>
          <w:rFonts w:ascii="Arial" w:eastAsia="Times New Roman" w:hAnsi="Arial"/>
          <w:kern w:val="0"/>
          <w:sz w:val="20"/>
          <w:szCs w:val="20"/>
          <w:lang w:eastAsia="cs-CZ"/>
          <w14:ligatures w14:val="none"/>
        </w:rPr>
        <w:t>se sídlem Klenovice 269</w:t>
      </w:r>
      <w:r w:rsidR="00071C3F">
        <w:rPr>
          <w:rFonts w:ascii="Arial" w:eastAsia="Times New Roman" w:hAnsi="Arial"/>
          <w:kern w:val="0"/>
          <w:sz w:val="20"/>
          <w:szCs w:val="20"/>
          <w:lang w:eastAsia="cs-CZ"/>
          <w14:ligatures w14:val="none"/>
        </w:rPr>
        <w:t>. Toto centrum bude provozovatelem n</w:t>
      </w:r>
      <w:r w:rsidR="00DA3498">
        <w:rPr>
          <w:rFonts w:ascii="Arial" w:eastAsia="Times New Roman" w:hAnsi="Arial"/>
          <w:kern w:val="0"/>
          <w:sz w:val="20"/>
          <w:szCs w:val="20"/>
          <w:lang w:eastAsia="cs-CZ"/>
          <w14:ligatures w14:val="none"/>
        </w:rPr>
        <w:t>aš</w:t>
      </w:r>
      <w:r w:rsidR="00071C3F">
        <w:rPr>
          <w:rFonts w:ascii="Arial" w:eastAsia="Times New Roman" w:hAnsi="Arial"/>
          <w:kern w:val="0"/>
          <w:sz w:val="20"/>
          <w:szCs w:val="20"/>
          <w:lang w:eastAsia="cs-CZ"/>
          <w14:ligatures w14:val="none"/>
        </w:rPr>
        <w:t>í</w:t>
      </w:r>
      <w:r w:rsidR="00DA3498">
        <w:rPr>
          <w:rFonts w:ascii="Arial" w:eastAsia="Times New Roman" w:hAnsi="Arial"/>
          <w:kern w:val="0"/>
          <w:sz w:val="20"/>
          <w:szCs w:val="20"/>
          <w:lang w:eastAsia="cs-CZ"/>
          <w14:ligatures w14:val="none"/>
        </w:rPr>
        <w:t xml:space="preserve"> dětsk</w:t>
      </w:r>
      <w:r w:rsidR="00071C3F">
        <w:rPr>
          <w:rFonts w:ascii="Arial" w:eastAsia="Times New Roman" w:hAnsi="Arial"/>
          <w:kern w:val="0"/>
          <w:sz w:val="20"/>
          <w:szCs w:val="20"/>
          <w:lang w:eastAsia="cs-CZ"/>
          <w14:ligatures w14:val="none"/>
        </w:rPr>
        <w:t>é</w:t>
      </w:r>
      <w:r w:rsidR="00DA3498">
        <w:rPr>
          <w:rFonts w:ascii="Arial" w:eastAsia="Times New Roman" w:hAnsi="Arial"/>
          <w:kern w:val="0"/>
          <w:sz w:val="20"/>
          <w:szCs w:val="20"/>
          <w:lang w:eastAsia="cs-CZ"/>
          <w14:ligatures w14:val="none"/>
        </w:rPr>
        <w:t xml:space="preserve"> skupin</w:t>
      </w:r>
      <w:r w:rsidR="00071C3F">
        <w:rPr>
          <w:rFonts w:ascii="Arial" w:eastAsia="Times New Roman" w:hAnsi="Arial"/>
          <w:kern w:val="0"/>
          <w:sz w:val="20"/>
          <w:szCs w:val="20"/>
          <w:lang w:eastAsia="cs-CZ"/>
          <w14:ligatures w14:val="none"/>
        </w:rPr>
        <w:t>y</w:t>
      </w:r>
      <w:r w:rsidR="00DA3498">
        <w:rPr>
          <w:rFonts w:ascii="Arial" w:eastAsia="Times New Roman" w:hAnsi="Arial"/>
          <w:kern w:val="0"/>
          <w:sz w:val="20"/>
          <w:szCs w:val="20"/>
          <w:lang w:eastAsia="cs-CZ"/>
          <w14:ligatures w14:val="none"/>
        </w:rPr>
        <w:t>.</w:t>
      </w:r>
    </w:p>
    <w:p w14:paraId="5B6E53DB" w14:textId="77777777" w:rsidR="006A6730" w:rsidRDefault="006A6730"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76E03144" w14:textId="569321D2" w:rsidR="006A6730" w:rsidRPr="006A6730" w:rsidRDefault="006A6730" w:rsidP="006A6730">
      <w:pPr>
        <w:tabs>
          <w:tab w:val="left" w:pos="708"/>
          <w:tab w:val="left" w:pos="1843"/>
        </w:tabs>
        <w:spacing w:after="0" w:line="240" w:lineRule="auto"/>
        <w:jc w:val="both"/>
        <w:rPr>
          <w:rFonts w:ascii="Arial" w:eastAsia="Times New Roman" w:hAnsi="Arial"/>
          <w:kern w:val="0"/>
          <w:sz w:val="20"/>
          <w:szCs w:val="20"/>
          <w:lang w:eastAsia="cs-CZ"/>
          <w14:ligatures w14:val="none"/>
        </w:rPr>
      </w:pPr>
      <w:r w:rsidRPr="006A6730">
        <w:rPr>
          <w:rFonts w:ascii="Arial" w:eastAsia="Times New Roman" w:hAnsi="Arial"/>
          <w:kern w:val="0"/>
          <w:sz w:val="20"/>
          <w:szCs w:val="20"/>
          <w:lang w:eastAsia="cs-CZ"/>
          <w14:ligatures w14:val="none"/>
        </w:rPr>
        <w:t>Nejprve starosta předložil přítomným doplnění programu o bod</w:t>
      </w:r>
      <w:r>
        <w:rPr>
          <w:rFonts w:ascii="Arial" w:eastAsia="Times New Roman" w:hAnsi="Arial"/>
          <w:kern w:val="0"/>
          <w:sz w:val="20"/>
          <w:szCs w:val="20"/>
          <w:lang w:eastAsia="cs-CZ"/>
          <w14:ligatures w14:val="none"/>
        </w:rPr>
        <w:t>y</w:t>
      </w:r>
      <w:r w:rsidRPr="006A6730">
        <w:rPr>
          <w:rFonts w:ascii="Arial" w:eastAsia="Times New Roman" w:hAnsi="Arial"/>
          <w:kern w:val="0"/>
          <w:sz w:val="20"/>
          <w:szCs w:val="20"/>
          <w:lang w:eastAsia="cs-CZ"/>
          <w14:ligatures w14:val="none"/>
        </w:rPr>
        <w:t xml:space="preserve">: </w:t>
      </w:r>
      <w:r>
        <w:rPr>
          <w:rFonts w:ascii="Arial" w:eastAsia="Times New Roman" w:hAnsi="Arial"/>
          <w:kern w:val="0"/>
          <w:sz w:val="20"/>
          <w:szCs w:val="20"/>
          <w:lang w:eastAsia="cs-CZ"/>
          <w14:ligatures w14:val="none"/>
        </w:rPr>
        <w:t>5</w:t>
      </w:r>
      <w:r w:rsidRPr="006A6730">
        <w:rPr>
          <w:rFonts w:ascii="Arial" w:eastAsia="Times New Roman" w:hAnsi="Arial"/>
          <w:kern w:val="0"/>
          <w:sz w:val="20"/>
          <w:szCs w:val="20"/>
          <w:lang w:eastAsia="cs-CZ"/>
          <w14:ligatures w14:val="none"/>
        </w:rPr>
        <w:t xml:space="preserve">) </w:t>
      </w:r>
      <w:r>
        <w:rPr>
          <w:rFonts w:ascii="Arial" w:eastAsia="Times New Roman" w:hAnsi="Arial"/>
          <w:kern w:val="0"/>
          <w:sz w:val="20"/>
          <w:szCs w:val="20"/>
          <w:lang w:eastAsia="cs-CZ"/>
          <w14:ligatures w14:val="none"/>
        </w:rPr>
        <w:t>Koupě pozemku a 6) Zhotovitel – zastřešení terasy restaurace</w:t>
      </w:r>
      <w:r w:rsidRPr="006A6730">
        <w:rPr>
          <w:rFonts w:ascii="Arial" w:eastAsia="Times New Roman" w:hAnsi="Arial"/>
          <w:kern w:val="0"/>
          <w:sz w:val="20"/>
          <w:szCs w:val="20"/>
          <w:lang w:eastAsia="cs-CZ"/>
          <w14:ligatures w14:val="none"/>
        </w:rPr>
        <w:t>.</w:t>
      </w:r>
    </w:p>
    <w:p w14:paraId="11CEFF1C" w14:textId="77777777" w:rsidR="006A6730" w:rsidRPr="006A6730" w:rsidRDefault="006A6730" w:rsidP="006A6730">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4D1D887F" w14:textId="77777777" w:rsidR="006A6730" w:rsidRPr="006A6730" w:rsidRDefault="006A6730" w:rsidP="006A6730">
      <w:pPr>
        <w:tabs>
          <w:tab w:val="left" w:pos="708"/>
          <w:tab w:val="left" w:pos="1843"/>
        </w:tabs>
        <w:spacing w:after="0" w:line="240" w:lineRule="auto"/>
        <w:jc w:val="both"/>
        <w:rPr>
          <w:rFonts w:ascii="Arial" w:eastAsia="Times New Roman" w:hAnsi="Arial"/>
          <w:kern w:val="0"/>
          <w:sz w:val="20"/>
          <w:szCs w:val="20"/>
          <w:lang w:eastAsia="cs-CZ"/>
          <w14:ligatures w14:val="none"/>
        </w:rPr>
      </w:pPr>
      <w:r w:rsidRPr="006A6730">
        <w:rPr>
          <w:rFonts w:ascii="Arial" w:eastAsia="Times New Roman" w:hAnsi="Arial"/>
          <w:kern w:val="0"/>
          <w:sz w:val="20"/>
          <w:szCs w:val="20"/>
          <w:lang w:eastAsia="cs-CZ"/>
          <w14:ligatures w14:val="none"/>
        </w:rPr>
        <w:t xml:space="preserve">(Hlasování: pro 6, proti 0, zdrželi se 0.) </w:t>
      </w:r>
    </w:p>
    <w:p w14:paraId="010A5A3D" w14:textId="77777777" w:rsidR="006A6730" w:rsidRPr="006A6730" w:rsidRDefault="006A6730" w:rsidP="006A6730">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0534916F" w14:textId="5EC95763" w:rsidR="006A6730" w:rsidRPr="006A6730" w:rsidRDefault="006A6730" w:rsidP="006A6730">
      <w:pPr>
        <w:tabs>
          <w:tab w:val="left" w:pos="708"/>
          <w:tab w:val="left" w:pos="1843"/>
        </w:tabs>
        <w:spacing w:after="0" w:line="240" w:lineRule="auto"/>
        <w:jc w:val="both"/>
        <w:rPr>
          <w:rFonts w:ascii="Arial" w:eastAsia="Times New Roman" w:hAnsi="Arial"/>
          <w:b/>
          <w:kern w:val="0"/>
          <w:sz w:val="20"/>
          <w:szCs w:val="20"/>
          <w:lang w:eastAsia="cs-CZ"/>
          <w14:ligatures w14:val="none"/>
        </w:rPr>
      </w:pPr>
      <w:r w:rsidRPr="006A6730">
        <w:rPr>
          <w:rFonts w:ascii="Arial" w:eastAsia="Times New Roman" w:hAnsi="Arial"/>
          <w:b/>
          <w:kern w:val="0"/>
          <w:sz w:val="20"/>
          <w:szCs w:val="20"/>
          <w:lang w:eastAsia="cs-CZ"/>
          <w14:ligatures w14:val="none"/>
        </w:rPr>
        <w:t>Usnesení číslo 2</w:t>
      </w:r>
      <w:r>
        <w:rPr>
          <w:rFonts w:ascii="Arial" w:eastAsia="Times New Roman" w:hAnsi="Arial"/>
          <w:b/>
          <w:kern w:val="0"/>
          <w:sz w:val="20"/>
          <w:szCs w:val="20"/>
          <w:lang w:eastAsia="cs-CZ"/>
          <w14:ligatures w14:val="none"/>
        </w:rPr>
        <w:t>9</w:t>
      </w:r>
      <w:r w:rsidRPr="006A6730">
        <w:rPr>
          <w:rFonts w:ascii="Arial" w:eastAsia="Times New Roman" w:hAnsi="Arial"/>
          <w:b/>
          <w:kern w:val="0"/>
          <w:sz w:val="20"/>
          <w:szCs w:val="20"/>
          <w:lang w:eastAsia="cs-CZ"/>
          <w14:ligatures w14:val="none"/>
        </w:rPr>
        <w:t>/2</w:t>
      </w:r>
      <w:r>
        <w:rPr>
          <w:rFonts w:ascii="Arial" w:eastAsia="Times New Roman" w:hAnsi="Arial"/>
          <w:b/>
          <w:kern w:val="0"/>
          <w:sz w:val="20"/>
          <w:szCs w:val="20"/>
          <w:lang w:eastAsia="cs-CZ"/>
          <w14:ligatures w14:val="none"/>
        </w:rPr>
        <w:t>72</w:t>
      </w:r>
      <w:r w:rsidRPr="006A6730">
        <w:rPr>
          <w:rFonts w:ascii="Arial" w:eastAsia="Times New Roman" w:hAnsi="Arial"/>
          <w:b/>
          <w:kern w:val="0"/>
          <w:sz w:val="20"/>
          <w:szCs w:val="20"/>
          <w:lang w:eastAsia="cs-CZ"/>
          <w14:ligatures w14:val="none"/>
        </w:rPr>
        <w:t>/202</w:t>
      </w:r>
      <w:r>
        <w:rPr>
          <w:rFonts w:ascii="Arial" w:eastAsia="Times New Roman" w:hAnsi="Arial"/>
          <w:b/>
          <w:kern w:val="0"/>
          <w:sz w:val="20"/>
          <w:szCs w:val="20"/>
          <w:lang w:eastAsia="cs-CZ"/>
          <w14:ligatures w14:val="none"/>
        </w:rPr>
        <w:t>6</w:t>
      </w:r>
    </w:p>
    <w:p w14:paraId="422A1D07" w14:textId="77777777" w:rsidR="006A6730" w:rsidRPr="006A6730" w:rsidRDefault="006A6730" w:rsidP="006A6730">
      <w:pPr>
        <w:tabs>
          <w:tab w:val="left" w:pos="708"/>
          <w:tab w:val="left" w:pos="1843"/>
        </w:tabs>
        <w:spacing w:after="0" w:line="240" w:lineRule="auto"/>
        <w:jc w:val="both"/>
        <w:rPr>
          <w:rFonts w:ascii="Arial" w:eastAsia="Times New Roman" w:hAnsi="Arial"/>
          <w:kern w:val="0"/>
          <w:sz w:val="20"/>
          <w:szCs w:val="20"/>
          <w:lang w:eastAsia="cs-CZ"/>
          <w14:ligatures w14:val="none"/>
        </w:rPr>
      </w:pPr>
      <w:r w:rsidRPr="006A6730">
        <w:rPr>
          <w:rFonts w:ascii="Arial" w:eastAsia="Times New Roman" w:hAnsi="Arial"/>
          <w:kern w:val="0"/>
          <w:sz w:val="20"/>
          <w:szCs w:val="20"/>
          <w:lang w:eastAsia="cs-CZ"/>
          <w14:ligatures w14:val="none"/>
        </w:rPr>
        <w:t xml:space="preserve">Zastupitelstvo obce Klenovice </w:t>
      </w:r>
      <w:r w:rsidRPr="006A6730">
        <w:rPr>
          <w:rFonts w:ascii="Arial" w:eastAsia="Times New Roman" w:hAnsi="Arial"/>
          <w:b/>
          <w:kern w:val="0"/>
          <w:sz w:val="20"/>
          <w:szCs w:val="20"/>
          <w:lang w:eastAsia="cs-CZ"/>
          <w14:ligatures w14:val="none"/>
        </w:rPr>
        <w:t xml:space="preserve">schvaluje </w:t>
      </w:r>
      <w:r w:rsidRPr="006A6730">
        <w:rPr>
          <w:rFonts w:ascii="Arial" w:eastAsia="Times New Roman" w:hAnsi="Arial"/>
          <w:kern w:val="0"/>
          <w:sz w:val="20"/>
          <w:szCs w:val="20"/>
          <w:lang w:eastAsia="cs-CZ"/>
          <w14:ligatures w14:val="none"/>
        </w:rPr>
        <w:t>doplnění navrženého programu zasedání o bod</w:t>
      </w:r>
      <w:r>
        <w:rPr>
          <w:rFonts w:ascii="Arial" w:eastAsia="Times New Roman" w:hAnsi="Arial"/>
          <w:kern w:val="0"/>
          <w:sz w:val="20"/>
          <w:szCs w:val="20"/>
          <w:lang w:eastAsia="cs-CZ"/>
          <w14:ligatures w14:val="none"/>
        </w:rPr>
        <w:t>y</w:t>
      </w:r>
      <w:r w:rsidRPr="006A6730">
        <w:rPr>
          <w:rFonts w:ascii="Arial" w:eastAsia="Times New Roman" w:hAnsi="Arial"/>
          <w:kern w:val="0"/>
          <w:sz w:val="20"/>
          <w:szCs w:val="20"/>
          <w:lang w:eastAsia="cs-CZ"/>
          <w14:ligatures w14:val="none"/>
        </w:rPr>
        <w:t xml:space="preserve">: </w:t>
      </w:r>
      <w:r>
        <w:rPr>
          <w:rFonts w:ascii="Arial" w:eastAsia="Times New Roman" w:hAnsi="Arial"/>
          <w:kern w:val="0"/>
          <w:sz w:val="20"/>
          <w:szCs w:val="20"/>
          <w:lang w:eastAsia="cs-CZ"/>
          <w14:ligatures w14:val="none"/>
        </w:rPr>
        <w:t>5</w:t>
      </w:r>
      <w:r w:rsidRPr="006A6730">
        <w:rPr>
          <w:rFonts w:ascii="Arial" w:eastAsia="Times New Roman" w:hAnsi="Arial"/>
          <w:kern w:val="0"/>
          <w:sz w:val="20"/>
          <w:szCs w:val="20"/>
          <w:lang w:eastAsia="cs-CZ"/>
          <w14:ligatures w14:val="none"/>
        </w:rPr>
        <w:t xml:space="preserve">) </w:t>
      </w:r>
      <w:r>
        <w:rPr>
          <w:rFonts w:ascii="Arial" w:eastAsia="Times New Roman" w:hAnsi="Arial"/>
          <w:kern w:val="0"/>
          <w:sz w:val="20"/>
          <w:szCs w:val="20"/>
          <w:lang w:eastAsia="cs-CZ"/>
          <w14:ligatures w14:val="none"/>
        </w:rPr>
        <w:t>Koupě pozemku a 6) Zhotovitel – zastřešení terasy restaurace</w:t>
      </w:r>
      <w:r w:rsidRPr="006A6730">
        <w:rPr>
          <w:rFonts w:ascii="Arial" w:eastAsia="Times New Roman" w:hAnsi="Arial"/>
          <w:kern w:val="0"/>
          <w:sz w:val="20"/>
          <w:szCs w:val="20"/>
          <w:lang w:eastAsia="cs-CZ"/>
          <w14:ligatures w14:val="none"/>
        </w:rPr>
        <w:t>.</w:t>
      </w:r>
    </w:p>
    <w:p w14:paraId="04A9387F" w14:textId="77777777" w:rsidR="001F2056"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6AE9006E" w14:textId="69E9B6B0" w:rsidR="001F2056" w:rsidRDefault="006A6730" w:rsidP="001F2056">
      <w:pPr>
        <w:spacing w:after="0" w:line="240" w:lineRule="auto"/>
        <w:jc w:val="both"/>
        <w:rPr>
          <w:rFonts w:ascii="Arial" w:eastAsia="Times New Roman" w:hAnsi="Arial" w:cs="Arial"/>
          <w:kern w:val="0"/>
          <w:sz w:val="20"/>
          <w:szCs w:val="20"/>
          <w:u w:val="single"/>
          <w:lang w:eastAsia="cs-CZ"/>
          <w14:ligatures w14:val="none"/>
        </w:rPr>
      </w:pPr>
      <w:r>
        <w:rPr>
          <w:rFonts w:ascii="Arial" w:eastAsia="Times New Roman" w:hAnsi="Arial" w:cs="Arial"/>
          <w:kern w:val="0"/>
          <w:sz w:val="20"/>
          <w:szCs w:val="20"/>
          <w:lang w:eastAsia="cs-CZ"/>
          <w14:ligatures w14:val="none"/>
        </w:rPr>
        <w:t>Poté s</w:t>
      </w:r>
      <w:r w:rsidR="001F2056">
        <w:rPr>
          <w:rFonts w:ascii="Arial" w:eastAsia="Times New Roman" w:hAnsi="Arial" w:cs="Arial"/>
          <w:kern w:val="0"/>
          <w:sz w:val="20"/>
          <w:szCs w:val="20"/>
          <w:lang w:eastAsia="cs-CZ"/>
          <w14:ligatures w14:val="none"/>
        </w:rPr>
        <w:t>tarosta obce předložil přítomným navržený</w:t>
      </w:r>
      <w:r>
        <w:rPr>
          <w:rFonts w:ascii="Arial" w:eastAsia="Times New Roman" w:hAnsi="Arial" w:cs="Arial"/>
          <w:kern w:val="0"/>
          <w:sz w:val="20"/>
          <w:szCs w:val="20"/>
          <w:lang w:eastAsia="cs-CZ"/>
          <w14:ligatures w14:val="none"/>
        </w:rPr>
        <w:t xml:space="preserve"> a doplněný</w:t>
      </w:r>
      <w:r w:rsidR="001F2056">
        <w:rPr>
          <w:rFonts w:ascii="Arial" w:eastAsia="Times New Roman" w:hAnsi="Arial" w:cs="Arial"/>
          <w:kern w:val="0"/>
          <w:sz w:val="20"/>
          <w:szCs w:val="20"/>
          <w:lang w:eastAsia="cs-CZ"/>
          <w14:ligatures w14:val="none"/>
        </w:rPr>
        <w:t xml:space="preserve"> program </w:t>
      </w:r>
      <w:r w:rsidR="001F2056">
        <w:rPr>
          <w:rFonts w:ascii="Arial" w:eastAsia="MyriadPro-Light" w:hAnsi="Arial" w:cs="Arial"/>
          <w:kern w:val="0"/>
          <w:sz w:val="20"/>
          <w:szCs w:val="20"/>
          <w:lang w:eastAsia="cs-CZ"/>
          <w14:ligatures w14:val="none"/>
        </w:rPr>
        <w:t>(</w:t>
      </w:r>
      <w:r w:rsidR="001F2056">
        <w:rPr>
          <w:rFonts w:ascii="Arial" w:eastAsia="MyriadPro-Light" w:hAnsi="Arial" w:cs="Arial"/>
          <w:b/>
          <w:kern w:val="0"/>
          <w:sz w:val="20"/>
          <w:szCs w:val="20"/>
          <w:lang w:eastAsia="cs-CZ"/>
          <w14:ligatures w14:val="none"/>
        </w:rPr>
        <w:t>příloha č. 2</w:t>
      </w:r>
      <w:r w:rsidR="001F2056">
        <w:rPr>
          <w:rFonts w:ascii="Arial" w:eastAsia="MyriadPro-Light" w:hAnsi="Arial" w:cs="Arial"/>
          <w:kern w:val="0"/>
          <w:sz w:val="20"/>
          <w:szCs w:val="20"/>
          <w:lang w:eastAsia="cs-CZ"/>
          <w14:ligatures w14:val="none"/>
        </w:rPr>
        <w:t>)</w:t>
      </w:r>
      <w:r w:rsidR="001F2056">
        <w:rPr>
          <w:rFonts w:ascii="Arial" w:eastAsia="Times New Roman" w:hAnsi="Arial" w:cs="Arial"/>
          <w:kern w:val="0"/>
          <w:sz w:val="20"/>
          <w:szCs w:val="20"/>
          <w:lang w:eastAsia="cs-CZ"/>
          <w14:ligatures w14:val="none"/>
        </w:rPr>
        <w:t>.</w:t>
      </w:r>
    </w:p>
    <w:p w14:paraId="07C260D1" w14:textId="77777777" w:rsidR="001F2056" w:rsidRDefault="001F2056" w:rsidP="001F2056">
      <w:pPr>
        <w:tabs>
          <w:tab w:val="left" w:pos="708"/>
          <w:tab w:val="left" w:pos="1843"/>
        </w:tabs>
        <w:spacing w:after="0" w:line="240" w:lineRule="auto"/>
        <w:jc w:val="both"/>
        <w:rPr>
          <w:rFonts w:ascii="Arial" w:eastAsia="MyriadPro-Light" w:hAnsi="Arial" w:cs="Arial"/>
          <w:kern w:val="0"/>
          <w:sz w:val="20"/>
          <w:szCs w:val="20"/>
          <w:lang w:eastAsia="cs-CZ"/>
          <w14:ligatures w14:val="none"/>
        </w:rPr>
      </w:pPr>
    </w:p>
    <w:p w14:paraId="4708F849" w14:textId="77777777" w:rsidR="001F2056" w:rsidRDefault="001F2056" w:rsidP="001F2056">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Program zasedání:</w:t>
      </w:r>
    </w:p>
    <w:p w14:paraId="3E29D180" w14:textId="77777777" w:rsidR="001F2056" w:rsidRDefault="001F2056" w:rsidP="001F2056">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1)  Zahájení a program</w:t>
      </w:r>
    </w:p>
    <w:p w14:paraId="6556F231" w14:textId="77777777" w:rsidR="001F2056" w:rsidRDefault="001F2056" w:rsidP="001F2056">
      <w:pPr>
        <w:spacing w:after="0" w:line="240" w:lineRule="auto"/>
        <w:ind w:left="397" w:hanging="397"/>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2)</w:t>
      </w:r>
      <w:r>
        <w:rPr>
          <w:rFonts w:ascii="Arial" w:eastAsia="Times New Roman" w:hAnsi="Arial" w:cs="Arial"/>
          <w:kern w:val="0"/>
          <w:sz w:val="20"/>
          <w:szCs w:val="20"/>
          <w:lang w:eastAsia="cs-CZ"/>
          <w14:ligatures w14:val="none"/>
        </w:rPr>
        <w:tab/>
        <w:t>Kontrola usnesení</w:t>
      </w:r>
    </w:p>
    <w:p w14:paraId="539621B5" w14:textId="173C5D36" w:rsidR="001F2056" w:rsidRDefault="001F2056"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w:t>
      </w:r>
      <w:r>
        <w:rPr>
          <w:rFonts w:ascii="Arial" w:eastAsia="MyriadPro-Light" w:hAnsi="Arial" w:cs="Arial"/>
          <w:kern w:val="0"/>
          <w:sz w:val="20"/>
          <w:szCs w:val="20"/>
          <w:lang w:eastAsia="cs-CZ"/>
          <w14:ligatures w14:val="none"/>
        </w:rPr>
        <w:t xml:space="preserve">3)  </w:t>
      </w:r>
      <w:r w:rsidR="0054510D">
        <w:rPr>
          <w:rFonts w:ascii="Arial" w:eastAsia="MyriadPro-Light" w:hAnsi="Arial" w:cs="Arial"/>
          <w:kern w:val="0"/>
          <w:sz w:val="20"/>
          <w:szCs w:val="20"/>
          <w:lang w:eastAsia="cs-CZ"/>
          <w14:ligatures w14:val="none"/>
        </w:rPr>
        <w:t>Výběr dodavatele – Vybavení DS Klenovice</w:t>
      </w:r>
    </w:p>
    <w:p w14:paraId="419809C6" w14:textId="5632A7F8" w:rsidR="001F2056" w:rsidRDefault="001F2056"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4)  </w:t>
      </w:r>
      <w:r w:rsidR="0054510D">
        <w:rPr>
          <w:rFonts w:ascii="Arial" w:eastAsia="MyriadPro-Light" w:hAnsi="Arial" w:cs="Arial"/>
          <w:kern w:val="0"/>
          <w:sz w:val="20"/>
          <w:szCs w:val="20"/>
          <w:lang w:eastAsia="cs-CZ"/>
          <w14:ligatures w14:val="none"/>
        </w:rPr>
        <w:t>Finanční dary</w:t>
      </w:r>
    </w:p>
    <w:p w14:paraId="00BBD5CA" w14:textId="37423A55" w:rsidR="001F2056" w:rsidRDefault="001F2056"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5)  </w:t>
      </w:r>
      <w:r w:rsidR="00071C3F">
        <w:rPr>
          <w:rFonts w:ascii="Arial" w:eastAsia="MyriadPro-Light" w:hAnsi="Arial" w:cs="Arial"/>
          <w:kern w:val="0"/>
          <w:sz w:val="20"/>
          <w:szCs w:val="20"/>
          <w:lang w:eastAsia="cs-CZ"/>
          <w14:ligatures w14:val="none"/>
        </w:rPr>
        <w:t>Koupě</w:t>
      </w:r>
      <w:r>
        <w:rPr>
          <w:rFonts w:ascii="Arial" w:eastAsia="MyriadPro-Light" w:hAnsi="Arial" w:cs="Arial"/>
          <w:kern w:val="0"/>
          <w:sz w:val="20"/>
          <w:szCs w:val="20"/>
          <w:lang w:eastAsia="cs-CZ"/>
          <w14:ligatures w14:val="none"/>
        </w:rPr>
        <w:t xml:space="preserve"> pozemk</w:t>
      </w:r>
      <w:r w:rsidR="006A6730">
        <w:rPr>
          <w:rFonts w:ascii="Arial" w:eastAsia="MyriadPro-Light" w:hAnsi="Arial" w:cs="Arial"/>
          <w:kern w:val="0"/>
          <w:sz w:val="20"/>
          <w:szCs w:val="20"/>
          <w:lang w:eastAsia="cs-CZ"/>
          <w14:ligatures w14:val="none"/>
        </w:rPr>
        <w:t>u</w:t>
      </w:r>
    </w:p>
    <w:p w14:paraId="4105463A" w14:textId="31A86A44" w:rsidR="001F2056" w:rsidRDefault="001F2056" w:rsidP="001F2056">
      <w:pPr>
        <w:spacing w:after="0" w:line="240" w:lineRule="auto"/>
        <w:ind w:left="397" w:hanging="397"/>
        <w:rPr>
          <w:rFonts w:ascii="Arial" w:eastAsia="Times New Roman" w:hAnsi="Arial"/>
          <w:kern w:val="0"/>
          <w:sz w:val="20"/>
          <w:szCs w:val="20"/>
          <w:lang w:eastAsia="cs-CZ"/>
          <w14:ligatures w14:val="none"/>
        </w:rPr>
      </w:pPr>
      <w:r>
        <w:rPr>
          <w:rFonts w:ascii="Arial" w:eastAsia="MyriadPro-Light" w:hAnsi="Arial" w:cs="Arial"/>
          <w:kern w:val="0"/>
          <w:sz w:val="20"/>
          <w:szCs w:val="20"/>
          <w:lang w:eastAsia="cs-CZ"/>
          <w14:ligatures w14:val="none"/>
        </w:rPr>
        <w:t xml:space="preserve">  6) </w:t>
      </w:r>
      <w:r>
        <w:rPr>
          <w:rFonts w:ascii="Arial" w:eastAsia="Times New Roman" w:hAnsi="Arial"/>
          <w:kern w:val="0"/>
          <w:sz w:val="20"/>
          <w:szCs w:val="20"/>
          <w:lang w:eastAsia="cs-CZ"/>
          <w14:ligatures w14:val="none"/>
        </w:rPr>
        <w:t xml:space="preserve"> </w:t>
      </w:r>
      <w:r w:rsidR="006A6730">
        <w:rPr>
          <w:rFonts w:ascii="Arial" w:eastAsia="Times New Roman" w:hAnsi="Arial"/>
          <w:kern w:val="0"/>
          <w:sz w:val="20"/>
          <w:szCs w:val="20"/>
          <w:lang w:eastAsia="cs-CZ"/>
          <w14:ligatures w14:val="none"/>
        </w:rPr>
        <w:t>Zhotovitel – zastřešení terasy restaurace</w:t>
      </w:r>
    </w:p>
    <w:p w14:paraId="517332B8" w14:textId="2D83812D" w:rsidR="001F2056" w:rsidRDefault="001F2056"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kern w:val="0"/>
          <w:sz w:val="20"/>
          <w:szCs w:val="20"/>
          <w:lang w:eastAsia="cs-CZ"/>
          <w14:ligatures w14:val="none"/>
        </w:rPr>
        <w:t xml:space="preserve">  </w:t>
      </w:r>
      <w:r w:rsidR="006A6730">
        <w:rPr>
          <w:rFonts w:ascii="Arial" w:eastAsia="MyriadPro-Light" w:hAnsi="Arial" w:cs="Arial"/>
          <w:kern w:val="0"/>
          <w:sz w:val="20"/>
          <w:szCs w:val="20"/>
          <w:lang w:eastAsia="cs-CZ"/>
          <w14:ligatures w14:val="none"/>
        </w:rPr>
        <w:t>7</w:t>
      </w:r>
      <w:r>
        <w:rPr>
          <w:rFonts w:ascii="Arial" w:eastAsia="MyriadPro-Light" w:hAnsi="Arial" w:cs="Arial"/>
          <w:kern w:val="0"/>
          <w:sz w:val="20"/>
          <w:szCs w:val="20"/>
          <w:lang w:eastAsia="cs-CZ"/>
          <w14:ligatures w14:val="none"/>
        </w:rPr>
        <w:t>)  Změna rozpočtu</w:t>
      </w:r>
    </w:p>
    <w:p w14:paraId="4B6D93FD" w14:textId="67403226" w:rsidR="001F2056" w:rsidRDefault="001F2056"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MyriadPro-Light" w:hAnsi="Arial" w:cs="Arial"/>
          <w:kern w:val="0"/>
          <w:sz w:val="20"/>
          <w:szCs w:val="20"/>
          <w:lang w:eastAsia="cs-CZ"/>
          <w14:ligatures w14:val="none"/>
        </w:rPr>
        <w:t xml:space="preserve">  </w:t>
      </w:r>
      <w:r w:rsidR="006A6730">
        <w:rPr>
          <w:rFonts w:ascii="Arial" w:eastAsia="MyriadPro-Light" w:hAnsi="Arial" w:cs="Arial"/>
          <w:kern w:val="0"/>
          <w:sz w:val="20"/>
          <w:szCs w:val="20"/>
          <w:lang w:eastAsia="cs-CZ"/>
          <w14:ligatures w14:val="none"/>
        </w:rPr>
        <w:t>8</w:t>
      </w:r>
      <w:r>
        <w:rPr>
          <w:rFonts w:ascii="Arial" w:eastAsia="MyriadPro-Light" w:hAnsi="Arial" w:cs="Arial"/>
          <w:kern w:val="0"/>
          <w:sz w:val="20"/>
          <w:szCs w:val="20"/>
          <w:lang w:eastAsia="cs-CZ"/>
          <w14:ligatures w14:val="none"/>
        </w:rPr>
        <w:t>)</w:t>
      </w:r>
      <w:r>
        <w:rPr>
          <w:rFonts w:ascii="Arial" w:eastAsia="Times New Roman" w:hAnsi="Arial" w:cs="Arial"/>
          <w:kern w:val="0"/>
          <w:sz w:val="20"/>
          <w:szCs w:val="20"/>
          <w:lang w:eastAsia="cs-CZ"/>
          <w14:ligatures w14:val="none"/>
        </w:rPr>
        <w:t xml:space="preserve">  </w:t>
      </w:r>
      <w:r>
        <w:rPr>
          <w:rFonts w:ascii="Arial" w:eastAsia="MyriadPro-Light" w:hAnsi="Arial" w:cs="Arial"/>
          <w:kern w:val="0"/>
          <w:sz w:val="20"/>
          <w:szCs w:val="20"/>
          <w:lang w:eastAsia="cs-CZ"/>
          <w14:ligatures w14:val="none"/>
        </w:rPr>
        <w:t>Různé a diskuse</w:t>
      </w:r>
    </w:p>
    <w:p w14:paraId="45D324E8" w14:textId="351422D1" w:rsidR="001F2056" w:rsidRDefault="006A6730" w:rsidP="001F2056">
      <w:pPr>
        <w:spacing w:after="0" w:line="240" w:lineRule="auto"/>
        <w:ind w:left="397" w:hanging="397"/>
        <w:rPr>
          <w:rFonts w:ascii="Arial" w:eastAsia="MyriadPro-Light"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9</w:t>
      </w:r>
      <w:r w:rsidR="001F2056">
        <w:rPr>
          <w:rFonts w:ascii="Arial" w:eastAsia="Times New Roman" w:hAnsi="Arial" w:cs="Arial"/>
          <w:kern w:val="0"/>
          <w:sz w:val="20"/>
          <w:szCs w:val="20"/>
          <w:lang w:eastAsia="cs-CZ"/>
          <w14:ligatures w14:val="none"/>
        </w:rPr>
        <w:t>)  Závěr</w:t>
      </w:r>
      <w:r w:rsidR="001F2056">
        <w:rPr>
          <w:rFonts w:ascii="Arial" w:eastAsia="MyriadPro-Light" w:hAnsi="Arial" w:cs="Arial"/>
          <w:kern w:val="0"/>
          <w:sz w:val="20"/>
          <w:szCs w:val="20"/>
          <w:lang w:eastAsia="cs-CZ"/>
          <w14:ligatures w14:val="none"/>
        </w:rPr>
        <w:t xml:space="preserve"> </w:t>
      </w:r>
    </w:p>
    <w:p w14:paraId="503BA382" w14:textId="77777777" w:rsidR="001F2056" w:rsidRDefault="001F2056" w:rsidP="001F2056">
      <w:pPr>
        <w:spacing w:after="0" w:line="240" w:lineRule="auto"/>
        <w:ind w:left="397" w:hanging="397"/>
        <w:rPr>
          <w:rFonts w:ascii="Arial" w:eastAsia="Times New Roman" w:hAnsi="Arial" w:cs="Arial"/>
          <w:kern w:val="0"/>
          <w:sz w:val="20"/>
          <w:szCs w:val="20"/>
          <w:lang w:eastAsia="cs-CZ"/>
          <w14:ligatures w14:val="none"/>
        </w:rPr>
      </w:pPr>
    </w:p>
    <w:p w14:paraId="1AFC9A28" w14:textId="77777777" w:rsidR="001F2056" w:rsidRDefault="001F2056" w:rsidP="001F2056">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67B2A188"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4AEBD6AA" w14:textId="081C5739" w:rsidR="001F2056" w:rsidRDefault="001F2056" w:rsidP="001F2056">
      <w:pPr>
        <w:spacing w:after="0" w:line="240" w:lineRule="auto"/>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54510D">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w:t>
      </w:r>
      <w:r w:rsidR="0054510D">
        <w:rPr>
          <w:rFonts w:ascii="Arial" w:eastAsia="Times New Roman" w:hAnsi="Arial" w:cs="Arial"/>
          <w:b/>
          <w:kern w:val="0"/>
          <w:sz w:val="20"/>
          <w:szCs w:val="20"/>
          <w:lang w:eastAsia="cs-CZ"/>
          <w14:ligatures w14:val="none"/>
        </w:rPr>
        <w:t>7</w:t>
      </w:r>
      <w:r w:rsidR="009E58F6">
        <w:rPr>
          <w:rFonts w:ascii="Arial" w:eastAsia="Times New Roman" w:hAnsi="Arial" w:cs="Arial"/>
          <w:b/>
          <w:kern w:val="0"/>
          <w:sz w:val="20"/>
          <w:szCs w:val="20"/>
          <w:lang w:eastAsia="cs-CZ"/>
          <w14:ligatures w14:val="none"/>
        </w:rPr>
        <w:t>3</w:t>
      </w:r>
      <w:r>
        <w:rPr>
          <w:rFonts w:ascii="Arial" w:eastAsia="Times New Roman" w:hAnsi="Arial" w:cs="Arial"/>
          <w:b/>
          <w:kern w:val="0"/>
          <w:sz w:val="20"/>
          <w:szCs w:val="20"/>
          <w:lang w:eastAsia="cs-CZ"/>
          <w14:ligatures w14:val="none"/>
        </w:rPr>
        <w:t>/2026</w:t>
      </w:r>
    </w:p>
    <w:p w14:paraId="5497260D" w14:textId="091FCAAF" w:rsidR="001F2056" w:rsidRDefault="001F2056" w:rsidP="001F2056">
      <w:pPr>
        <w:spacing w:after="0" w:line="240" w:lineRule="auto"/>
        <w:jc w:val="both"/>
        <w:rPr>
          <w:rFonts w:ascii="Times New Roman" w:eastAsia="Times New Roman" w:hAnsi="Times New Roman"/>
          <w:kern w:val="0"/>
          <w:sz w:val="28"/>
          <w:szCs w:val="28"/>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kern w:val="0"/>
          <w:sz w:val="20"/>
          <w:szCs w:val="20"/>
          <w:lang w:eastAsia="cs-CZ"/>
          <w14:ligatures w14:val="none"/>
        </w:rPr>
        <w:t xml:space="preserve">schvaluje </w:t>
      </w:r>
      <w:r>
        <w:rPr>
          <w:rFonts w:ascii="Arial" w:eastAsia="Times New Roman" w:hAnsi="Arial" w:cs="Arial"/>
          <w:kern w:val="0"/>
          <w:sz w:val="20"/>
          <w:szCs w:val="20"/>
          <w:lang w:eastAsia="cs-CZ"/>
          <w14:ligatures w14:val="none"/>
        </w:rPr>
        <w:t>navržený</w:t>
      </w:r>
      <w:r w:rsidR="009E58F6">
        <w:rPr>
          <w:rFonts w:ascii="Arial" w:eastAsia="Times New Roman" w:hAnsi="Arial" w:cs="Arial"/>
          <w:kern w:val="0"/>
          <w:sz w:val="20"/>
          <w:szCs w:val="20"/>
          <w:lang w:eastAsia="cs-CZ"/>
          <w14:ligatures w14:val="none"/>
        </w:rPr>
        <w:t xml:space="preserve"> a doplněný</w:t>
      </w:r>
      <w:r>
        <w:rPr>
          <w:rFonts w:ascii="Arial" w:eastAsia="Times New Roman" w:hAnsi="Arial" w:cs="Arial"/>
          <w:kern w:val="0"/>
          <w:sz w:val="20"/>
          <w:szCs w:val="20"/>
          <w:lang w:eastAsia="cs-CZ"/>
          <w14:ligatures w14:val="none"/>
        </w:rPr>
        <w:t xml:space="preserve"> program zasedání.</w:t>
      </w:r>
      <w:r>
        <w:rPr>
          <w:rFonts w:ascii="Times New Roman" w:eastAsia="Times New Roman" w:hAnsi="Times New Roman"/>
          <w:kern w:val="0"/>
          <w:sz w:val="28"/>
          <w:szCs w:val="28"/>
          <w:lang w:eastAsia="cs-CZ"/>
          <w14:ligatures w14:val="none"/>
        </w:rPr>
        <w:t xml:space="preserve"> </w:t>
      </w:r>
    </w:p>
    <w:p w14:paraId="459BA8F3"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Times New Roman" w:eastAsia="Times New Roman" w:hAnsi="Times New Roman"/>
          <w:kern w:val="0"/>
          <w:sz w:val="28"/>
          <w:szCs w:val="28"/>
          <w:lang w:eastAsia="cs-CZ"/>
          <w14:ligatures w14:val="none"/>
        </w:rPr>
        <w:t xml:space="preserve">               </w:t>
      </w:r>
    </w:p>
    <w:p w14:paraId="7FAD3F26"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345CA2F2" w14:textId="77777777"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2 – Kontrola usnesení</w:t>
      </w:r>
    </w:p>
    <w:p w14:paraId="60E3E76B" w14:textId="77777777" w:rsidR="001F2056" w:rsidRDefault="001F2056" w:rsidP="001F2056">
      <w:pPr>
        <w:spacing w:after="0" w:line="240" w:lineRule="auto"/>
        <w:jc w:val="both"/>
        <w:rPr>
          <w:rFonts w:ascii="Times New Roman" w:eastAsia="Times New Roman" w:hAnsi="Times New Roman" w:cs="Arial"/>
          <w:bCs/>
          <w:iCs/>
          <w:kern w:val="0"/>
          <w:sz w:val="20"/>
          <w:szCs w:val="20"/>
          <w:lang w:eastAsia="cs-CZ"/>
          <w14:ligatures w14:val="none"/>
        </w:rPr>
      </w:pPr>
    </w:p>
    <w:p w14:paraId="2231D4FB" w14:textId="7469730E" w:rsidR="001F2056" w:rsidRDefault="001F2056" w:rsidP="001F2056">
      <w:pPr>
        <w:tabs>
          <w:tab w:val="left" w:pos="708"/>
          <w:tab w:val="left" w:pos="1843"/>
        </w:tabs>
        <w:spacing w:after="0" w:line="240" w:lineRule="auto"/>
        <w:jc w:val="both"/>
        <w:rPr>
          <w:rFonts w:ascii="Arial" w:eastAsia="Times New Roman" w:hAnsi="Arial" w:cs="Arial"/>
          <w:iCs/>
          <w:kern w:val="0"/>
          <w:sz w:val="20"/>
          <w:szCs w:val="20"/>
          <w:lang w:eastAsia="cs-CZ"/>
          <w14:ligatures w14:val="none"/>
        </w:rPr>
      </w:pPr>
      <w:r>
        <w:rPr>
          <w:rFonts w:ascii="Arial" w:eastAsia="Times New Roman" w:hAnsi="Arial" w:cs="Arial"/>
          <w:iCs/>
          <w:kern w:val="0"/>
          <w:sz w:val="20"/>
          <w:szCs w:val="20"/>
          <w:lang w:eastAsia="cs-CZ"/>
          <w14:ligatures w14:val="none"/>
        </w:rPr>
        <w:t xml:space="preserve">Starosta obce prošel jednotlivé body usnesení a konstatoval, že byly </w:t>
      </w:r>
      <w:r w:rsidR="006A6730">
        <w:rPr>
          <w:rFonts w:ascii="Arial" w:eastAsia="Times New Roman" w:hAnsi="Arial" w:cs="Arial"/>
          <w:iCs/>
          <w:kern w:val="0"/>
          <w:sz w:val="20"/>
          <w:szCs w:val="20"/>
          <w:lang w:eastAsia="cs-CZ"/>
          <w14:ligatures w14:val="none"/>
        </w:rPr>
        <w:t xml:space="preserve">a jsou </w:t>
      </w:r>
      <w:r>
        <w:rPr>
          <w:rFonts w:ascii="Arial" w:eastAsia="Times New Roman" w:hAnsi="Arial" w:cs="Arial"/>
          <w:iCs/>
          <w:kern w:val="0"/>
          <w:sz w:val="20"/>
          <w:szCs w:val="20"/>
          <w:lang w:eastAsia="cs-CZ"/>
          <w14:ligatures w14:val="none"/>
        </w:rPr>
        <w:t xml:space="preserve">postupně plněny úkoly z minulého jednání. </w:t>
      </w:r>
      <w:r>
        <w:rPr>
          <w:rFonts w:ascii="Arial" w:eastAsia="Times New Roman" w:hAnsi="Arial" w:cs="Arial"/>
          <w:kern w:val="0"/>
          <w:sz w:val="20"/>
          <w:szCs w:val="20"/>
          <w:lang w:eastAsia="cs-CZ"/>
          <w14:ligatures w14:val="none"/>
        </w:rPr>
        <w:t xml:space="preserve">Z dlouhodobých je vrácen spisový materiál proti rozhodnutí určení účelové komunikace nad ČOV 150 EO na </w:t>
      </w:r>
      <w:proofErr w:type="spellStart"/>
      <w:r>
        <w:rPr>
          <w:rFonts w:ascii="Arial" w:eastAsia="Times New Roman" w:hAnsi="Arial" w:cs="Arial"/>
          <w:kern w:val="0"/>
          <w:sz w:val="20"/>
          <w:szCs w:val="20"/>
          <w:lang w:eastAsia="cs-CZ"/>
          <w14:ligatures w14:val="none"/>
        </w:rPr>
        <w:t>MěÚ</w:t>
      </w:r>
      <w:proofErr w:type="spellEnd"/>
      <w:r>
        <w:rPr>
          <w:rFonts w:ascii="Arial" w:eastAsia="Times New Roman" w:hAnsi="Arial" w:cs="Arial"/>
          <w:kern w:val="0"/>
          <w:sz w:val="20"/>
          <w:szCs w:val="20"/>
          <w:lang w:eastAsia="cs-CZ"/>
          <w14:ligatures w14:val="none"/>
        </w:rPr>
        <w:t xml:space="preserve"> Soběslav ke zkoumání, což bylo postoupeno krajským úřadem </w:t>
      </w:r>
      <w:proofErr w:type="spellStart"/>
      <w:r>
        <w:rPr>
          <w:rFonts w:ascii="Arial" w:eastAsia="Times New Roman" w:hAnsi="Arial" w:cs="Arial"/>
          <w:kern w:val="0"/>
          <w:sz w:val="20"/>
          <w:szCs w:val="20"/>
          <w:lang w:eastAsia="cs-CZ"/>
          <w14:ligatures w14:val="none"/>
        </w:rPr>
        <w:t>MěÚ</w:t>
      </w:r>
      <w:proofErr w:type="spellEnd"/>
      <w:r>
        <w:rPr>
          <w:rFonts w:ascii="Arial" w:eastAsia="Times New Roman" w:hAnsi="Arial" w:cs="Arial"/>
          <w:kern w:val="0"/>
          <w:sz w:val="20"/>
          <w:szCs w:val="20"/>
          <w:lang w:eastAsia="cs-CZ"/>
          <w14:ligatures w14:val="none"/>
        </w:rPr>
        <w:t xml:space="preserve"> Tábor. Po předložení geometrického plánu dle studie na výstavbu v místě bývalého statku </w:t>
      </w:r>
      <w:proofErr w:type="spellStart"/>
      <w:r>
        <w:rPr>
          <w:rFonts w:ascii="Arial" w:eastAsia="Times New Roman" w:hAnsi="Arial" w:cs="Arial"/>
          <w:kern w:val="0"/>
          <w:sz w:val="20"/>
          <w:szCs w:val="20"/>
          <w:lang w:eastAsia="cs-CZ"/>
          <w14:ligatures w14:val="none"/>
        </w:rPr>
        <w:t>Broukalů</w:t>
      </w:r>
      <w:proofErr w:type="spellEnd"/>
      <w:r>
        <w:rPr>
          <w:rFonts w:ascii="Arial" w:eastAsia="Times New Roman" w:hAnsi="Arial" w:cs="Arial"/>
          <w:kern w:val="0"/>
          <w:sz w:val="20"/>
          <w:szCs w:val="20"/>
          <w:lang w:eastAsia="cs-CZ"/>
          <w14:ligatures w14:val="none"/>
        </w:rPr>
        <w:t xml:space="preserve"> se v budoucnu uzavře smlouva plánovací o spolupráci na projektu, výstavbě a financování ZTV v sousedství sportovního hřiště. Z dlouhodobých usnesení to máme takto:</w:t>
      </w:r>
      <w:r>
        <w:rPr>
          <w:rFonts w:ascii="Arial" w:eastAsia="Times New Roman" w:hAnsi="Arial" w:cs="Arial"/>
          <w:iCs/>
          <w:kern w:val="0"/>
          <w:sz w:val="20"/>
          <w:szCs w:val="20"/>
          <w:lang w:eastAsia="cs-CZ"/>
          <w14:ligatures w14:val="none"/>
        </w:rPr>
        <w:t xml:space="preserve"> je předjednána koupě části pozemků od majitele pneuservisu pro obec ve sběrném dvoře. Stále zbývají dvě smlouvy pro příkup pozemků na komunikaci, kde není zájem ze strany vlastníků. Dokončení převodu pozemků pod chodníky s ŘSD na severu a jihu obce, kde máme ověřené zaměření skutečného provedení, bude nově řešeno převodem na kraj od ŘSD a nám následně bezúplatně nabídnut, od ŘSD bychom je kupovali. Návrh na směnu pozemků za lokalitou 5 RD s vlastníkem v severovýchodní části obce je schválen, tím dojde ke vzniku dvou nových stavebních parcel, kde jedna bude patřit obci a druhá protistraně, nyní se čeká na GP dělení pozemků po odsouhlasení hranic všemi sousedy. Jinak je připraven návrh GP celého území. Nově má vzniknout dvě až osm nových parcel proti poldru dle studie zástavby, pro což je předložena studie dělení pozemků stavebních parcel a na komunikaci dle vlastníků. Jednání proběhlo, ale otázkou je objem financování sítí a podílení se na tom, pro obec je to nyní nereálný finanční záměr</w:t>
      </w:r>
      <w:r w:rsidR="004B7508">
        <w:rPr>
          <w:rFonts w:ascii="Arial" w:eastAsia="Times New Roman" w:hAnsi="Arial" w:cs="Arial"/>
          <w:iCs/>
          <w:kern w:val="0"/>
          <w:sz w:val="20"/>
          <w:szCs w:val="20"/>
          <w:lang w:eastAsia="cs-CZ"/>
          <w14:ligatures w14:val="none"/>
        </w:rPr>
        <w:t>,</w:t>
      </w:r>
      <w:r>
        <w:rPr>
          <w:rFonts w:ascii="Arial" w:eastAsia="Times New Roman" w:hAnsi="Arial" w:cs="Arial"/>
          <w:iCs/>
          <w:kern w:val="0"/>
          <w:sz w:val="20"/>
          <w:szCs w:val="20"/>
          <w:lang w:eastAsia="cs-CZ"/>
          <w14:ligatures w14:val="none"/>
        </w:rPr>
        <w:t xml:space="preserve"> a navíc to není ani obvyklá činnost, kterou má obec vykonávat. Zatím vzniknou dva stavební pozemky, kde je většinový vlastník obec. Jinak nebyly vzneseny žádné připomínky. </w:t>
      </w:r>
    </w:p>
    <w:p w14:paraId="6CC4643E" w14:textId="77777777" w:rsidR="001F2056"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45468E2B"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3EC8D3F9" w14:textId="3302F6D0"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3 – </w:t>
      </w:r>
      <w:r w:rsidR="006A6730">
        <w:rPr>
          <w:rFonts w:ascii="Arial" w:eastAsia="Times New Roman" w:hAnsi="Arial"/>
          <w:b/>
          <w:kern w:val="0"/>
          <w:sz w:val="24"/>
          <w:szCs w:val="24"/>
          <w:lang w:eastAsia="cs-CZ"/>
          <w14:ligatures w14:val="none"/>
        </w:rPr>
        <w:t>Výběr dodavatele – Vybavení DS Klenovice</w:t>
      </w:r>
    </w:p>
    <w:p w14:paraId="41A902A6" w14:textId="77777777" w:rsidR="008E7D8E" w:rsidRPr="008E7D8E" w:rsidRDefault="008E7D8E"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603BEFB2" w14:textId="02FB8322" w:rsidR="008E7D8E" w:rsidRDefault="008E7D8E" w:rsidP="008E7D8E">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Na minulém jednání ZO jsme se zabývali i vybavením budoucí dětské skupiny, které je rovněž částečně do výše schválené dotace hrazeno. Postupuje se podle znalostí na trhu a samozřejmě se přihlíží i k dobrým zkušenostem s dodavateli. Byly osloveny tři subjekty v souladu se zadávacími podmínkami poskytovatele podpory</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to je tak i dle naší Směrnice o zadávání zakázek malého rozsahu. Jedna firma se vůbec neozvala</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proto komise ve složení starosta, předsedkyně finančního výboru a administrátorka dotace hodnotila pouze dvě nabídky takto: první byla společnost FV Interiéry s.r.o. z Boru u Březnice s nabídkou 1.545.072 Kč a druhé jsou LANGER INTERIÉRY s.r.o. z Blatné s cenou 1.694.330,69 Kč, ceny jsou bez DPH. Proto komise doporučuje jako nejvhodnějšího účastníka společnost FV Interiéry s.r.o. z Boru u Březnice s nabídkou 1.545.072 Kč bez DPH.</w:t>
      </w:r>
    </w:p>
    <w:p w14:paraId="05B36B9E" w14:textId="77777777" w:rsidR="001F2056" w:rsidRDefault="001F2056" w:rsidP="001F2056">
      <w:pPr>
        <w:spacing w:after="0" w:line="240" w:lineRule="auto"/>
        <w:rPr>
          <w:rFonts w:ascii="Arial" w:eastAsia="Times New Roman" w:hAnsi="Arial"/>
          <w:b/>
          <w:kern w:val="0"/>
          <w:sz w:val="20"/>
          <w:szCs w:val="20"/>
          <w:lang w:eastAsia="cs-CZ"/>
          <w14:ligatures w14:val="none"/>
        </w:rPr>
      </w:pPr>
    </w:p>
    <w:p w14:paraId="4F344C16" w14:textId="77777777" w:rsidR="001F2056" w:rsidRDefault="001F2056" w:rsidP="001F2056">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2457D0F8"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57F87FED" w14:textId="6BD97D7D" w:rsidR="001F2056" w:rsidRDefault="001F2056" w:rsidP="001F2056">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6A6730">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w:t>
      </w:r>
      <w:r w:rsidR="006A6730">
        <w:rPr>
          <w:rFonts w:ascii="Arial" w:eastAsia="Times New Roman" w:hAnsi="Arial" w:cs="Arial"/>
          <w:b/>
          <w:kern w:val="0"/>
          <w:sz w:val="20"/>
          <w:szCs w:val="20"/>
          <w:lang w:eastAsia="cs-CZ"/>
          <w14:ligatures w14:val="none"/>
        </w:rPr>
        <w:t>74</w:t>
      </w:r>
      <w:r>
        <w:rPr>
          <w:rFonts w:ascii="Arial" w:eastAsia="Times New Roman" w:hAnsi="Arial" w:cs="Arial"/>
          <w:b/>
          <w:kern w:val="0"/>
          <w:sz w:val="20"/>
          <w:szCs w:val="20"/>
          <w:lang w:eastAsia="cs-CZ"/>
          <w14:ligatures w14:val="none"/>
        </w:rPr>
        <w:t>/2026</w:t>
      </w:r>
    </w:p>
    <w:p w14:paraId="73508C06" w14:textId="55F0F37A" w:rsidR="001F2056" w:rsidRDefault="001F2056" w:rsidP="001F2056">
      <w:pPr>
        <w:spacing w:after="0" w:line="240" w:lineRule="auto"/>
        <w:jc w:val="both"/>
        <w:rPr>
          <w:rFonts w:ascii="Arial" w:eastAsia="Times New Roman" w:hAnsi="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sidR="00924EA3">
        <w:rPr>
          <w:rFonts w:ascii="Arial" w:eastAsia="Times New Roman" w:hAnsi="Arial" w:cs="Arial"/>
          <w:b/>
          <w:bCs/>
          <w:kern w:val="0"/>
          <w:sz w:val="20"/>
          <w:szCs w:val="20"/>
          <w:lang w:eastAsia="cs-CZ"/>
          <w14:ligatures w14:val="none"/>
        </w:rPr>
        <w:t>schvaluje</w:t>
      </w:r>
      <w:r w:rsidR="00924EA3">
        <w:rPr>
          <w:rFonts w:ascii="Arial" w:eastAsia="Times New Roman" w:hAnsi="Arial" w:cs="Arial"/>
          <w:kern w:val="0"/>
          <w:sz w:val="20"/>
          <w:szCs w:val="20"/>
          <w:lang w:eastAsia="cs-CZ"/>
          <w14:ligatures w14:val="none"/>
        </w:rPr>
        <w:t xml:space="preserve"> jako dodavatele VZ Vybavení DS Klenovice společnost FV Interiéry s.r.o., se sídlem Bor 2, 262 72 Březnice</w:t>
      </w:r>
      <w:r w:rsidR="008E7D8E">
        <w:rPr>
          <w:rFonts w:ascii="Arial" w:eastAsia="Times New Roman" w:hAnsi="Arial" w:cs="Arial"/>
          <w:kern w:val="0"/>
          <w:sz w:val="20"/>
          <w:szCs w:val="20"/>
          <w:lang w:eastAsia="cs-CZ"/>
          <w14:ligatures w14:val="none"/>
        </w:rPr>
        <w:t>,</w:t>
      </w:r>
      <w:r w:rsidR="00924EA3">
        <w:rPr>
          <w:rFonts w:ascii="Arial" w:eastAsia="Times New Roman" w:hAnsi="Arial" w:cs="Arial"/>
          <w:kern w:val="0"/>
          <w:sz w:val="20"/>
          <w:szCs w:val="20"/>
          <w:lang w:eastAsia="cs-CZ"/>
          <w14:ligatures w14:val="none"/>
        </w:rPr>
        <w:t xml:space="preserve"> s nabídkovou cenou 1.545.072 Kč bez DPH a pověřuje starostu podpisem kupní smlouvy</w:t>
      </w:r>
      <w:r w:rsidR="008E7D8E">
        <w:rPr>
          <w:rFonts w:ascii="Arial" w:eastAsia="Times New Roman" w:hAnsi="Arial" w:cs="Arial"/>
          <w:kern w:val="0"/>
          <w:sz w:val="20"/>
          <w:szCs w:val="20"/>
          <w:lang w:eastAsia="cs-CZ"/>
          <w14:ligatures w14:val="none"/>
        </w:rPr>
        <w:t xml:space="preserve"> na dodávky</w:t>
      </w:r>
      <w:r>
        <w:rPr>
          <w:rFonts w:ascii="Arial" w:eastAsia="Times New Roman" w:hAnsi="Arial"/>
          <w:kern w:val="0"/>
          <w:sz w:val="20"/>
          <w:szCs w:val="20"/>
          <w:lang w:eastAsia="cs-CZ"/>
          <w14:ligatures w14:val="none"/>
        </w:rPr>
        <w:t xml:space="preserve">. </w:t>
      </w:r>
    </w:p>
    <w:p w14:paraId="7418B5B7"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p>
    <w:p w14:paraId="73003147"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696F5E1C" w14:textId="3D4F68D6" w:rsidR="001F2056"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b/>
          <w:kern w:val="0"/>
          <w:sz w:val="24"/>
          <w:szCs w:val="24"/>
          <w:lang w:eastAsia="cs-CZ"/>
          <w14:ligatures w14:val="none"/>
        </w:rPr>
        <w:t xml:space="preserve">Bod 4 – </w:t>
      </w:r>
      <w:r w:rsidR="008E7D8E">
        <w:rPr>
          <w:rFonts w:ascii="Arial" w:eastAsia="Times New Roman" w:hAnsi="Arial"/>
          <w:b/>
          <w:kern w:val="0"/>
          <w:sz w:val="24"/>
          <w:szCs w:val="24"/>
          <w:lang w:eastAsia="cs-CZ"/>
          <w14:ligatures w14:val="none"/>
        </w:rPr>
        <w:t>Finanční dary</w:t>
      </w:r>
    </w:p>
    <w:p w14:paraId="707A58F9" w14:textId="77777777" w:rsidR="001F2056"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p>
    <w:p w14:paraId="7FB25851"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Na obecní úřad byly doručeny žádosti o dary na podporu činnosti v roce 2026.</w:t>
      </w:r>
    </w:p>
    <w:p w14:paraId="77F3193A"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Jako první se obrací se žádostí o podporu Jihočeské centrum o.p.s. Tábor, které poskytuje pomoc pro zdravotně postižené a seniory pro celé území okresu. Žádost je o dar ve výši 1 tisíc korun.</w:t>
      </w:r>
    </w:p>
    <w:p w14:paraId="441BC560" w14:textId="17B97BBC"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Jako druhá žádá o finanční podporu TS Lucie Soběslav, kam chodí našich osm dívek</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tak bychom mohli poskytnout 8 tisíc korun.</w:t>
      </w:r>
    </w:p>
    <w:p w14:paraId="786FBEBA"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Na třetím místě je Diakonie Rolnička, kde se podporují osoby se zdravotním postižením a pro tento rok by potřebovali 38 tisíc korun na pokrytí nákladů na poskytované služby. </w:t>
      </w:r>
    </w:p>
    <w:p w14:paraId="71F4D104"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Ve čtvrtém případě nás žádá o podporu včelařské činnosti zájmové sdružení Českého svazu včelařů, základní organizaci Soběslav. Zejména na boj s varoázou dáváme každoročně 2 tisíce korun.</w:t>
      </w:r>
    </w:p>
    <w:p w14:paraId="58037293" w14:textId="436292AF"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Pátou žádostí o finanční podporu je Ochrana fauny ČR o.p.s. ve Voticích, kam většinou směřuje našich 2 tisíce korun pro postižená zvířata a péči o ně</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tak by tomu mohlo být i letos.</w:t>
      </w:r>
    </w:p>
    <w:p w14:paraId="174F4F71" w14:textId="77E911F3"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O šestou podporu své činnosti nás oslovilo SK Tučapy, kam chodí cvičit gymnastiku tři dívky z</w:t>
      </w:r>
      <w:r w:rsidR="004B7508">
        <w:rPr>
          <w:rFonts w:ascii="Arial" w:eastAsia="Times New Roman" w:hAnsi="Arial"/>
          <w:kern w:val="0"/>
          <w:sz w:val="20"/>
          <w:szCs w:val="20"/>
          <w:lang w:eastAsia="cs-CZ"/>
          <w14:ligatures w14:val="none"/>
        </w:rPr>
        <w:t> </w:t>
      </w:r>
      <w:r>
        <w:rPr>
          <w:rFonts w:ascii="Arial" w:eastAsia="Times New Roman" w:hAnsi="Arial"/>
          <w:kern w:val="0"/>
          <w:sz w:val="20"/>
          <w:szCs w:val="20"/>
          <w:lang w:eastAsia="cs-CZ"/>
          <w14:ligatures w14:val="none"/>
        </w:rPr>
        <w:t>obce</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tedy částka jsou 3 tisíce korun. </w:t>
      </w:r>
    </w:p>
    <w:p w14:paraId="58A753F4" w14:textId="01541C24"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Sedmým žadatelem o pomoc s financováním svých služeb a činnosti je Linka bezpečí, </w:t>
      </w:r>
      <w:proofErr w:type="spellStart"/>
      <w:r>
        <w:rPr>
          <w:rFonts w:ascii="Arial" w:eastAsia="Times New Roman" w:hAnsi="Arial"/>
          <w:kern w:val="0"/>
          <w:sz w:val="20"/>
          <w:szCs w:val="20"/>
          <w:lang w:eastAsia="cs-CZ"/>
          <w14:ligatures w14:val="none"/>
        </w:rPr>
        <w:t>z.s</w:t>
      </w:r>
      <w:proofErr w:type="spellEnd"/>
      <w:r>
        <w:rPr>
          <w:rFonts w:ascii="Arial" w:eastAsia="Times New Roman" w:hAnsi="Arial"/>
          <w:kern w:val="0"/>
          <w:sz w:val="20"/>
          <w:szCs w:val="20"/>
          <w:lang w:eastAsia="cs-CZ"/>
          <w14:ligatures w14:val="none"/>
        </w:rPr>
        <w:t>.</w:t>
      </w:r>
      <w:r w:rsidR="009D5D60">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která se zabývá krizovou oblastí pro děti a mládež. Opakovaně poskytujeme dar ve výši 1 tisíc korun.</w:t>
      </w:r>
    </w:p>
    <w:p w14:paraId="264C906F"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Osmou potřebnou společností na podporu je centrum I MY, o.p.s. Soběslav, která pomáhá hlavně rodinám s handicapovanými dětmi. Naše podpora by mohla být ve výši 4 tisíc korun, týká se dvou rodin.</w:t>
      </w:r>
    </w:p>
    <w:p w14:paraId="624DAF2A" w14:textId="6240B251"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Devátá žádost je od pečovatelské služby Senior – Domu Soběslav</w:t>
      </w:r>
      <w:r w:rsidR="004B7508">
        <w:rPr>
          <w:rFonts w:ascii="Arial" w:eastAsia="Times New Roman" w:hAnsi="Arial"/>
          <w:kern w:val="0"/>
          <w:sz w:val="20"/>
          <w:szCs w:val="20"/>
          <w:lang w:eastAsia="cs-CZ"/>
          <w14:ligatures w14:val="none"/>
        </w:rPr>
        <w:t>,</w:t>
      </w:r>
      <w:r>
        <w:rPr>
          <w:rFonts w:ascii="Arial" w:eastAsia="Times New Roman" w:hAnsi="Arial"/>
          <w:kern w:val="0"/>
          <w:sz w:val="20"/>
          <w:szCs w:val="20"/>
          <w:lang w:eastAsia="cs-CZ"/>
          <w14:ligatures w14:val="none"/>
        </w:rPr>
        <w:t xml:space="preserve"> a protože se zde snížil stálý počet občanů vyžadujících péči, proto navrhuji 3 tisíce korun.</w:t>
      </w:r>
    </w:p>
    <w:p w14:paraId="5945CAFA"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Pravidelným žadatelem v pořadí desátým je Domácí Hospic Jordán, který poskytuje mobilní specializovanou paliativní péči nevyléčitelně nemocným a pomáhají i jejich rodinám. Tato nenahraditelná činnost si zaslouží našich 5 tisíc.</w:t>
      </w:r>
    </w:p>
    <w:p w14:paraId="6588C829" w14:textId="267E2F9E"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Jako jedenáctý žadatel o finanční podporu je </w:t>
      </w:r>
      <w:proofErr w:type="spellStart"/>
      <w:r>
        <w:rPr>
          <w:rFonts w:ascii="Arial" w:eastAsia="Times New Roman" w:hAnsi="Arial"/>
          <w:kern w:val="0"/>
          <w:sz w:val="20"/>
          <w:szCs w:val="20"/>
          <w:lang w:eastAsia="cs-CZ"/>
          <w14:ligatures w14:val="none"/>
        </w:rPr>
        <w:t>Autis</w:t>
      </w:r>
      <w:proofErr w:type="spellEnd"/>
      <w:r>
        <w:rPr>
          <w:rFonts w:ascii="Arial" w:eastAsia="Times New Roman" w:hAnsi="Arial"/>
          <w:kern w:val="0"/>
          <w:sz w:val="20"/>
          <w:szCs w:val="20"/>
          <w:lang w:eastAsia="cs-CZ"/>
          <w14:ligatures w14:val="none"/>
        </w:rPr>
        <w:t xml:space="preserve"> Centrum, o.p.s. České Budějovice, které podporuje klienty s autismem. V našem případě jde o jednu osobu s podporou ve výši 5,5 tisíce korun.</w:t>
      </w:r>
    </w:p>
    <w:p w14:paraId="4B73C9F3"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Dvanáctým žadatelem o finanční podporu je Myslivecký spolek BOR-Klenovice, který se stará o aplikaci pachových ohradníků kolem silnice proti zvěři a její přikrmováni v zimních měsících. Na tuto jejich činnost dáme 10 tisíc korun.</w:t>
      </w:r>
    </w:p>
    <w:p w14:paraId="34174F30"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Oblíbenou třináctku má Centrum Rozvoje Fénix, </w:t>
      </w:r>
      <w:proofErr w:type="spellStart"/>
      <w:r>
        <w:rPr>
          <w:rFonts w:ascii="Arial" w:eastAsia="Times New Roman" w:hAnsi="Arial"/>
          <w:kern w:val="0"/>
          <w:sz w:val="20"/>
          <w:szCs w:val="20"/>
          <w:lang w:eastAsia="cs-CZ"/>
          <w14:ligatures w14:val="none"/>
        </w:rPr>
        <w:t>z.s</w:t>
      </w:r>
      <w:proofErr w:type="spellEnd"/>
      <w:r>
        <w:rPr>
          <w:rFonts w:ascii="Arial" w:eastAsia="Times New Roman" w:hAnsi="Arial"/>
          <w:kern w:val="0"/>
          <w:sz w:val="20"/>
          <w:szCs w:val="20"/>
          <w:lang w:eastAsia="cs-CZ"/>
          <w14:ligatures w14:val="none"/>
        </w:rPr>
        <w:t>., který jako organizace podporuje ohrožené rodina a rodiny v krizi a pořádá letní tábory. Na sociální službu půjde 5 tisíc a na letní tábor 10 tisíc, celkem tedy může jít o 15 tisíc korun.</w:t>
      </w:r>
    </w:p>
    <w:p w14:paraId="7D45AB17" w14:textId="508C876D"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Předposlední požadavek zaslal Baráčnický spolek v Soběslavi, který letos oslaví 95 let od vzniku župy a při našich posledních oslavách se zde účastnili v krojích. Náš dar je symbolicky 9,5 tisíce korun.</w:t>
      </w:r>
    </w:p>
    <w:p w14:paraId="74C19C92" w14:textId="77777777" w:rsidR="00B60511" w:rsidRDefault="00B60511" w:rsidP="00B60511">
      <w:pPr>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 xml:space="preserve">Posledním žadatelem o pomoc s financováním své činnosti je SK Domeček Soběslav </w:t>
      </w:r>
      <w:proofErr w:type="spellStart"/>
      <w:r>
        <w:rPr>
          <w:rFonts w:ascii="Arial" w:eastAsia="Times New Roman" w:hAnsi="Arial"/>
          <w:kern w:val="0"/>
          <w:sz w:val="20"/>
          <w:szCs w:val="20"/>
          <w:lang w:eastAsia="cs-CZ"/>
          <w14:ligatures w14:val="none"/>
        </w:rPr>
        <w:t>z.s</w:t>
      </w:r>
      <w:proofErr w:type="spellEnd"/>
      <w:r>
        <w:rPr>
          <w:rFonts w:ascii="Arial" w:eastAsia="Times New Roman" w:hAnsi="Arial"/>
          <w:kern w:val="0"/>
          <w:sz w:val="20"/>
          <w:szCs w:val="20"/>
          <w:lang w:eastAsia="cs-CZ"/>
          <w14:ligatures w14:val="none"/>
        </w:rPr>
        <w:t>., kam dochází za sporty 13 dětí, což znamená 13 tisíc korun.</w:t>
      </w:r>
    </w:p>
    <w:p w14:paraId="6F416A70" w14:textId="4506B6C3" w:rsidR="00B60511" w:rsidRDefault="00B60511"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kern w:val="0"/>
          <w:sz w:val="20"/>
          <w:szCs w:val="20"/>
          <w:lang w:eastAsia="cs-CZ"/>
          <w14:ligatures w14:val="none"/>
        </w:rPr>
        <w:t>Nově doplněná je žádost paní Mgr. Dany Vorlové o finanční dar na zkolaudovanou domácí ČOV u domu č.p. 213, kde se jedná dle naší praxe o 25 tisíc korun.</w:t>
      </w:r>
    </w:p>
    <w:p w14:paraId="3AF61F86" w14:textId="77777777" w:rsidR="001F2056" w:rsidRDefault="001F2056" w:rsidP="001F2056">
      <w:pPr>
        <w:tabs>
          <w:tab w:val="left" w:pos="708"/>
          <w:tab w:val="left" w:pos="1843"/>
        </w:tabs>
        <w:spacing w:after="0" w:line="240" w:lineRule="auto"/>
        <w:jc w:val="both"/>
        <w:rPr>
          <w:rFonts w:ascii="Arial" w:eastAsia="Times New Roman" w:hAnsi="Arial"/>
          <w:bCs/>
          <w:kern w:val="0"/>
          <w:sz w:val="20"/>
          <w:szCs w:val="20"/>
          <w:lang w:eastAsia="cs-CZ"/>
          <w14:ligatures w14:val="none"/>
        </w:rPr>
      </w:pPr>
    </w:p>
    <w:p w14:paraId="0F2436D8" w14:textId="77777777" w:rsidR="001F2056" w:rsidRDefault="001F2056" w:rsidP="001F2056">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7B58A3CE"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1290FD8A" w14:textId="2D8F9C69" w:rsidR="001F2056" w:rsidRDefault="001F2056" w:rsidP="001F2056">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8E7D8E">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w:t>
      </w:r>
      <w:r w:rsidR="008E7D8E">
        <w:rPr>
          <w:rFonts w:ascii="Arial" w:eastAsia="Times New Roman" w:hAnsi="Arial" w:cs="Arial"/>
          <w:b/>
          <w:kern w:val="0"/>
          <w:sz w:val="20"/>
          <w:szCs w:val="20"/>
          <w:lang w:eastAsia="cs-CZ"/>
          <w14:ligatures w14:val="none"/>
        </w:rPr>
        <w:t>75</w:t>
      </w:r>
      <w:r>
        <w:rPr>
          <w:rFonts w:ascii="Arial" w:eastAsia="Times New Roman" w:hAnsi="Arial" w:cs="Arial"/>
          <w:b/>
          <w:kern w:val="0"/>
          <w:sz w:val="20"/>
          <w:szCs w:val="20"/>
          <w:lang w:eastAsia="cs-CZ"/>
          <w14:ligatures w14:val="none"/>
        </w:rPr>
        <w:t>/2026</w:t>
      </w:r>
    </w:p>
    <w:p w14:paraId="5F5B5998" w14:textId="3891C060" w:rsidR="001F2056" w:rsidRDefault="001F2056" w:rsidP="001F2056">
      <w:pPr>
        <w:tabs>
          <w:tab w:val="left" w:pos="708"/>
          <w:tab w:val="left" w:pos="1843"/>
        </w:tabs>
        <w:spacing w:after="0" w:line="240" w:lineRule="auto"/>
        <w:jc w:val="both"/>
        <w:rPr>
          <w:rFonts w:ascii="Arial" w:eastAsia="Times New Roman" w:hAnsi="Arial"/>
          <w:b/>
          <w:i/>
          <w:kern w:val="0"/>
          <w:sz w:val="20"/>
          <w:szCs w:val="20"/>
          <w:lang w:eastAsia="cs-CZ"/>
          <w14:ligatures w14:val="none"/>
        </w:rPr>
      </w:pPr>
      <w:bookmarkStart w:id="0" w:name="_Hlk222221134"/>
      <w:r>
        <w:rPr>
          <w:rFonts w:ascii="Arial" w:eastAsia="Times New Roman" w:hAnsi="Arial"/>
          <w:kern w:val="0"/>
          <w:sz w:val="20"/>
          <w:szCs w:val="20"/>
          <w:lang w:eastAsia="cs-CZ"/>
          <w14:ligatures w14:val="none"/>
        </w:rPr>
        <w:t xml:space="preserve">Zastupitelstvo obce Klenovice </w:t>
      </w:r>
      <w:r>
        <w:rPr>
          <w:rFonts w:ascii="Arial" w:eastAsia="Times New Roman" w:hAnsi="Arial"/>
          <w:b/>
          <w:bCs/>
          <w:kern w:val="0"/>
          <w:sz w:val="20"/>
          <w:szCs w:val="20"/>
          <w:lang w:eastAsia="cs-CZ"/>
          <w14:ligatures w14:val="none"/>
        </w:rPr>
        <w:t>schvaluje</w:t>
      </w:r>
      <w:r w:rsidR="008E7D8E">
        <w:rPr>
          <w:rFonts w:ascii="Arial" w:eastAsia="Times New Roman" w:hAnsi="Arial"/>
          <w:b/>
          <w:bCs/>
          <w:kern w:val="0"/>
          <w:sz w:val="20"/>
          <w:szCs w:val="20"/>
          <w:lang w:eastAsia="cs-CZ"/>
          <w14:ligatures w14:val="none"/>
        </w:rPr>
        <w:t xml:space="preserve"> </w:t>
      </w:r>
      <w:r w:rsidR="008E7D8E" w:rsidRPr="008E7D8E">
        <w:rPr>
          <w:rFonts w:ascii="Arial" w:eastAsia="Times New Roman" w:hAnsi="Arial"/>
          <w:kern w:val="0"/>
          <w:sz w:val="20"/>
          <w:szCs w:val="20"/>
          <w:lang w:eastAsia="cs-CZ"/>
          <w14:ligatures w14:val="none"/>
        </w:rPr>
        <w:t>finanční dary dle bodu zápisu</w:t>
      </w:r>
      <w:r w:rsidR="008E7D8E">
        <w:rPr>
          <w:rFonts w:ascii="Arial" w:eastAsia="Times New Roman" w:hAnsi="Arial"/>
          <w:kern w:val="0"/>
          <w:sz w:val="20"/>
          <w:szCs w:val="20"/>
          <w:lang w:eastAsia="cs-CZ"/>
          <w14:ligatures w14:val="none"/>
        </w:rPr>
        <w:t>.</w:t>
      </w:r>
      <w:r>
        <w:rPr>
          <w:rFonts w:ascii="Arial" w:eastAsia="Times New Roman" w:hAnsi="Arial"/>
          <w:b/>
          <w:i/>
          <w:kern w:val="0"/>
          <w:sz w:val="20"/>
          <w:szCs w:val="20"/>
          <w:lang w:eastAsia="cs-CZ"/>
          <w14:ligatures w14:val="none"/>
        </w:rPr>
        <w:t xml:space="preserve"> </w:t>
      </w:r>
    </w:p>
    <w:bookmarkEnd w:id="0"/>
    <w:p w14:paraId="4E88FA7A" w14:textId="77777777" w:rsidR="001F2056" w:rsidRDefault="001F2056" w:rsidP="001F2056">
      <w:pPr>
        <w:spacing w:after="0" w:line="240" w:lineRule="auto"/>
        <w:jc w:val="both"/>
        <w:rPr>
          <w:rFonts w:ascii="Arial" w:eastAsia="Times New Roman" w:hAnsi="Arial"/>
          <w:kern w:val="0"/>
          <w:sz w:val="20"/>
          <w:szCs w:val="20"/>
          <w:lang w:eastAsia="cs-CZ"/>
          <w14:ligatures w14:val="none"/>
        </w:rPr>
      </w:pPr>
    </w:p>
    <w:p w14:paraId="77FE077D"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67723933" w14:textId="10A2C9D7" w:rsidR="001F2056" w:rsidRDefault="001F2056" w:rsidP="001F2056">
      <w:pPr>
        <w:tabs>
          <w:tab w:val="left" w:pos="708"/>
          <w:tab w:val="left" w:pos="1843"/>
        </w:tabs>
        <w:spacing w:after="0" w:line="240" w:lineRule="auto"/>
        <w:jc w:val="both"/>
        <w:rPr>
          <w:rFonts w:ascii="Arial" w:eastAsia="Times New Roman" w:hAnsi="Arial" w:cs="Arial"/>
          <w:b/>
          <w:bCs/>
          <w:kern w:val="0"/>
          <w:sz w:val="24"/>
          <w:szCs w:val="24"/>
          <w:lang w:eastAsia="cs-CZ"/>
          <w14:ligatures w14:val="none"/>
        </w:rPr>
      </w:pPr>
      <w:r>
        <w:rPr>
          <w:rFonts w:ascii="Arial" w:eastAsia="Times New Roman" w:hAnsi="Arial"/>
          <w:b/>
          <w:kern w:val="0"/>
          <w:sz w:val="24"/>
          <w:szCs w:val="24"/>
          <w:lang w:eastAsia="cs-CZ"/>
          <w14:ligatures w14:val="none"/>
        </w:rPr>
        <w:t xml:space="preserve">Bod 5 – </w:t>
      </w:r>
      <w:r w:rsidR="00B60511">
        <w:rPr>
          <w:rFonts w:ascii="Arial" w:eastAsia="Times New Roman" w:hAnsi="Arial" w:cs="Arial"/>
          <w:b/>
          <w:bCs/>
          <w:kern w:val="0"/>
          <w:sz w:val="24"/>
          <w:szCs w:val="24"/>
          <w:lang w:eastAsia="cs-CZ"/>
          <w14:ligatures w14:val="none"/>
        </w:rPr>
        <w:t>Koupě</w:t>
      </w:r>
      <w:r>
        <w:rPr>
          <w:rFonts w:ascii="Arial" w:eastAsia="Times New Roman" w:hAnsi="Arial" w:cs="Arial"/>
          <w:b/>
          <w:bCs/>
          <w:kern w:val="0"/>
          <w:sz w:val="24"/>
          <w:szCs w:val="24"/>
          <w:lang w:eastAsia="cs-CZ"/>
          <w14:ligatures w14:val="none"/>
        </w:rPr>
        <w:t xml:space="preserve"> pozemk</w:t>
      </w:r>
      <w:r w:rsidR="00B60511">
        <w:rPr>
          <w:rFonts w:ascii="Arial" w:eastAsia="Times New Roman" w:hAnsi="Arial" w:cs="Arial"/>
          <w:b/>
          <w:bCs/>
          <w:kern w:val="0"/>
          <w:sz w:val="24"/>
          <w:szCs w:val="24"/>
          <w:lang w:eastAsia="cs-CZ"/>
          <w14:ligatures w14:val="none"/>
        </w:rPr>
        <w:t>u</w:t>
      </w:r>
    </w:p>
    <w:p w14:paraId="24093DDC"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4A37D819" w14:textId="0EF08595" w:rsidR="001F2056" w:rsidRPr="00B60511" w:rsidRDefault="00B60511" w:rsidP="001F2056">
      <w:p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Na minulém jednání byly schváleny prodeje dvou stavebních parcel proti poldru, kde se na vzniku funkčních celků podílí prodejem i majitel sousedního pozemku dle studie zástavby a tím je pan Ing. Jan Molík z Klenovic. Z jeho oddělené části pozemku </w:t>
      </w:r>
      <w:r w:rsidR="0040228E">
        <w:rPr>
          <w:rFonts w:ascii="Arial" w:eastAsia="Times New Roman" w:hAnsi="Arial" w:cs="Arial"/>
          <w:kern w:val="0"/>
          <w:sz w:val="20"/>
          <w:szCs w:val="20"/>
          <w:lang w:eastAsia="cs-CZ"/>
          <w14:ligatures w14:val="none"/>
        </w:rPr>
        <w:t xml:space="preserve">dle GP </w:t>
      </w:r>
      <w:r>
        <w:rPr>
          <w:rFonts w:ascii="Arial" w:eastAsia="Times New Roman" w:hAnsi="Arial" w:cs="Arial"/>
          <w:kern w:val="0"/>
          <w:sz w:val="20"/>
          <w:szCs w:val="20"/>
          <w:lang w:eastAsia="cs-CZ"/>
          <w14:ligatures w14:val="none"/>
        </w:rPr>
        <w:t xml:space="preserve">zbývá ještě </w:t>
      </w:r>
      <w:proofErr w:type="spellStart"/>
      <w:r>
        <w:rPr>
          <w:rFonts w:ascii="Arial" w:eastAsia="Times New Roman" w:hAnsi="Arial" w:cs="Arial"/>
          <w:kern w:val="0"/>
          <w:sz w:val="20"/>
          <w:szCs w:val="20"/>
          <w:lang w:eastAsia="cs-CZ"/>
          <w14:ligatures w14:val="none"/>
        </w:rPr>
        <w:t>parc</w:t>
      </w:r>
      <w:proofErr w:type="spellEnd"/>
      <w:r>
        <w:rPr>
          <w:rFonts w:ascii="Arial" w:eastAsia="Times New Roman" w:hAnsi="Arial" w:cs="Arial"/>
          <w:kern w:val="0"/>
          <w:sz w:val="20"/>
          <w:szCs w:val="20"/>
          <w:lang w:eastAsia="cs-CZ"/>
          <w14:ligatures w14:val="none"/>
        </w:rPr>
        <w:t xml:space="preserve"> č. KN 2581/3 o výměře 54 m</w:t>
      </w:r>
      <w:r>
        <w:rPr>
          <w:rFonts w:ascii="Arial" w:eastAsia="Times New Roman" w:hAnsi="Arial" w:cs="Arial"/>
          <w:kern w:val="0"/>
          <w:sz w:val="20"/>
          <w:szCs w:val="20"/>
          <w:vertAlign w:val="superscript"/>
          <w:lang w:eastAsia="cs-CZ"/>
          <w14:ligatures w14:val="none"/>
        </w:rPr>
        <w:t>2</w:t>
      </w:r>
      <w:r>
        <w:rPr>
          <w:rFonts w:ascii="Arial" w:eastAsia="Times New Roman" w:hAnsi="Arial" w:cs="Arial"/>
          <w:kern w:val="0"/>
          <w:sz w:val="20"/>
          <w:szCs w:val="20"/>
          <w:lang w:eastAsia="cs-CZ"/>
          <w14:ligatures w14:val="none"/>
        </w:rPr>
        <w:t>, které bude souč</w:t>
      </w:r>
      <w:r w:rsidR="00C020BE">
        <w:rPr>
          <w:rFonts w:ascii="Arial" w:eastAsia="Times New Roman" w:hAnsi="Arial" w:cs="Arial"/>
          <w:kern w:val="0"/>
          <w:sz w:val="20"/>
          <w:szCs w:val="20"/>
          <w:lang w:eastAsia="cs-CZ"/>
          <w14:ligatures w14:val="none"/>
        </w:rPr>
        <w:t>á</w:t>
      </w:r>
      <w:r>
        <w:rPr>
          <w:rFonts w:ascii="Arial" w:eastAsia="Times New Roman" w:hAnsi="Arial" w:cs="Arial"/>
          <w:kern w:val="0"/>
          <w:sz w:val="20"/>
          <w:szCs w:val="20"/>
          <w:lang w:eastAsia="cs-CZ"/>
          <w14:ligatures w14:val="none"/>
        </w:rPr>
        <w:t>stí uličního prostoru</w:t>
      </w:r>
      <w:r w:rsidR="00C020BE">
        <w:rPr>
          <w:rFonts w:ascii="Arial" w:eastAsia="Times New Roman" w:hAnsi="Arial" w:cs="Arial"/>
          <w:kern w:val="0"/>
          <w:sz w:val="20"/>
          <w:szCs w:val="20"/>
          <w:lang w:eastAsia="cs-CZ"/>
          <w14:ligatures w14:val="none"/>
        </w:rPr>
        <w:t xml:space="preserve"> společně s částí </w:t>
      </w:r>
      <w:proofErr w:type="spellStart"/>
      <w:r w:rsidR="00C020BE">
        <w:rPr>
          <w:rFonts w:ascii="Arial" w:eastAsia="Times New Roman" w:hAnsi="Arial" w:cs="Arial"/>
          <w:kern w:val="0"/>
          <w:sz w:val="20"/>
          <w:szCs w:val="20"/>
          <w:lang w:eastAsia="cs-CZ"/>
          <w14:ligatures w14:val="none"/>
        </w:rPr>
        <w:t>parc.č</w:t>
      </w:r>
      <w:proofErr w:type="spellEnd"/>
      <w:r w:rsidR="00C020BE">
        <w:rPr>
          <w:rFonts w:ascii="Arial" w:eastAsia="Times New Roman" w:hAnsi="Arial" w:cs="Arial"/>
          <w:kern w:val="0"/>
          <w:sz w:val="20"/>
          <w:szCs w:val="20"/>
          <w:lang w:eastAsia="cs-CZ"/>
          <w14:ligatures w14:val="none"/>
        </w:rPr>
        <w:t>. KN 2582/2 obce, kde bude budoucí komunikace s inženýrskými sítěmi. Požadovaná cena je 1000,-Kč/</w:t>
      </w:r>
      <w:r w:rsidR="00C020BE" w:rsidRPr="00C020BE">
        <w:rPr>
          <w:rFonts w:ascii="Arial" w:eastAsia="Times New Roman" w:hAnsi="Arial" w:cs="Arial"/>
          <w:kern w:val="0"/>
          <w:sz w:val="20"/>
          <w:szCs w:val="20"/>
          <w:lang w:eastAsia="cs-CZ"/>
          <w14:ligatures w14:val="none"/>
        </w:rPr>
        <w:t xml:space="preserve"> </w:t>
      </w:r>
      <w:r w:rsidR="00C020BE">
        <w:rPr>
          <w:rFonts w:ascii="Arial" w:eastAsia="Times New Roman" w:hAnsi="Arial" w:cs="Arial"/>
          <w:kern w:val="0"/>
          <w:sz w:val="20"/>
          <w:szCs w:val="20"/>
          <w:lang w:eastAsia="cs-CZ"/>
          <w14:ligatures w14:val="none"/>
        </w:rPr>
        <w:t>m</w:t>
      </w:r>
      <w:r w:rsidR="00C020BE">
        <w:rPr>
          <w:rFonts w:ascii="Arial" w:eastAsia="Times New Roman" w:hAnsi="Arial" w:cs="Arial"/>
          <w:kern w:val="0"/>
          <w:sz w:val="20"/>
          <w:szCs w:val="20"/>
          <w:vertAlign w:val="superscript"/>
          <w:lang w:eastAsia="cs-CZ"/>
          <w14:ligatures w14:val="none"/>
        </w:rPr>
        <w:t>2</w:t>
      </w:r>
      <w:r w:rsidR="00C020BE">
        <w:rPr>
          <w:rFonts w:ascii="Arial" w:eastAsia="Times New Roman" w:hAnsi="Arial" w:cs="Arial"/>
          <w:kern w:val="0"/>
          <w:sz w:val="20"/>
          <w:szCs w:val="20"/>
          <w:lang w:eastAsia="cs-CZ"/>
          <w14:ligatures w14:val="none"/>
        </w:rPr>
        <w:t>. Vše je v </w:t>
      </w:r>
      <w:proofErr w:type="spellStart"/>
      <w:r w:rsidR="00C020BE">
        <w:rPr>
          <w:rFonts w:ascii="Arial" w:eastAsia="Times New Roman" w:hAnsi="Arial" w:cs="Arial"/>
          <w:kern w:val="0"/>
          <w:sz w:val="20"/>
          <w:szCs w:val="20"/>
          <w:lang w:eastAsia="cs-CZ"/>
          <w14:ligatures w14:val="none"/>
        </w:rPr>
        <w:t>k.ú</w:t>
      </w:r>
      <w:proofErr w:type="spellEnd"/>
      <w:r w:rsidR="00C020BE">
        <w:rPr>
          <w:rFonts w:ascii="Arial" w:eastAsia="Times New Roman" w:hAnsi="Arial" w:cs="Arial"/>
          <w:kern w:val="0"/>
          <w:sz w:val="20"/>
          <w:szCs w:val="20"/>
          <w:lang w:eastAsia="cs-CZ"/>
          <w14:ligatures w14:val="none"/>
        </w:rPr>
        <w:t>. Klenovice u Soběslavi.</w:t>
      </w:r>
    </w:p>
    <w:p w14:paraId="31FD04EF" w14:textId="77777777" w:rsidR="00B60511" w:rsidRDefault="00B60511" w:rsidP="001F2056">
      <w:pPr>
        <w:tabs>
          <w:tab w:val="left" w:pos="708"/>
          <w:tab w:val="left" w:pos="1843"/>
        </w:tabs>
        <w:spacing w:after="0" w:line="240" w:lineRule="auto"/>
        <w:jc w:val="both"/>
        <w:rPr>
          <w:rFonts w:ascii="Arial" w:eastAsia="Times New Roman" w:hAnsi="Arial" w:cs="Arial"/>
          <w:kern w:val="0"/>
          <w:sz w:val="20"/>
          <w:szCs w:val="20"/>
          <w:lang w:eastAsia="cs-CZ"/>
          <w14:ligatures w14:val="none"/>
        </w:rPr>
      </w:pPr>
    </w:p>
    <w:p w14:paraId="5B6A21EE" w14:textId="77777777" w:rsidR="001F2056" w:rsidRDefault="001F2056" w:rsidP="001F2056">
      <w:pPr>
        <w:spacing w:after="0" w:line="240" w:lineRule="auto"/>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11A4820D"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6F1DF759" w14:textId="2ACFB2BD" w:rsidR="001F2056" w:rsidRDefault="001F2056" w:rsidP="001F2056">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9F0DDD">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w:t>
      </w:r>
      <w:r w:rsidR="009F0DDD">
        <w:rPr>
          <w:rFonts w:ascii="Arial" w:eastAsia="Times New Roman" w:hAnsi="Arial" w:cs="Arial"/>
          <w:b/>
          <w:kern w:val="0"/>
          <w:sz w:val="20"/>
          <w:szCs w:val="20"/>
          <w:lang w:eastAsia="cs-CZ"/>
          <w14:ligatures w14:val="none"/>
        </w:rPr>
        <w:t>76</w:t>
      </w:r>
      <w:r>
        <w:rPr>
          <w:rFonts w:ascii="Arial" w:eastAsia="Times New Roman" w:hAnsi="Arial" w:cs="Arial"/>
          <w:b/>
          <w:kern w:val="0"/>
          <w:sz w:val="20"/>
          <w:szCs w:val="20"/>
          <w:lang w:eastAsia="cs-CZ"/>
          <w14:ligatures w14:val="none"/>
        </w:rPr>
        <w:t>/2026</w:t>
      </w:r>
    </w:p>
    <w:p w14:paraId="6BA70E3C" w14:textId="31C49384" w:rsidR="001F2056" w:rsidRDefault="001F2056" w:rsidP="001F2056">
      <w:pPr>
        <w:spacing w:after="0" w:line="240" w:lineRule="auto"/>
        <w:jc w:val="both"/>
        <w:rPr>
          <w:rFonts w:ascii="Arial" w:eastAsia="Times New Roman" w:hAnsi="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bCs/>
          <w:kern w:val="0"/>
          <w:sz w:val="20"/>
          <w:szCs w:val="20"/>
          <w:lang w:eastAsia="cs-CZ"/>
          <w14:ligatures w14:val="none"/>
        </w:rPr>
        <w:t>schvaluje</w:t>
      </w:r>
      <w:r>
        <w:rPr>
          <w:rFonts w:ascii="Arial" w:eastAsia="Times New Roman" w:hAnsi="Arial" w:cs="Arial"/>
          <w:kern w:val="0"/>
          <w:sz w:val="20"/>
          <w:szCs w:val="20"/>
          <w:lang w:eastAsia="cs-CZ"/>
          <w14:ligatures w14:val="none"/>
        </w:rPr>
        <w:t xml:space="preserve"> </w:t>
      </w:r>
      <w:r w:rsidR="00C020BE">
        <w:rPr>
          <w:rFonts w:ascii="Arial" w:eastAsia="Times New Roman" w:hAnsi="Arial" w:cs="Arial"/>
          <w:kern w:val="0"/>
          <w:sz w:val="20"/>
          <w:szCs w:val="20"/>
          <w:lang w:eastAsia="cs-CZ"/>
          <w14:ligatures w14:val="none"/>
        </w:rPr>
        <w:t>koupě</w:t>
      </w:r>
      <w:r>
        <w:rPr>
          <w:rFonts w:ascii="Arial" w:eastAsia="Times New Roman" w:hAnsi="Arial" w:cs="Arial"/>
          <w:kern w:val="0"/>
          <w:sz w:val="20"/>
          <w:szCs w:val="20"/>
          <w:lang w:eastAsia="cs-CZ"/>
          <w14:ligatures w14:val="none"/>
        </w:rPr>
        <w:t xml:space="preserve"> pozemku </w:t>
      </w:r>
      <w:proofErr w:type="spellStart"/>
      <w:r>
        <w:rPr>
          <w:rFonts w:ascii="Arial" w:eastAsia="Times New Roman" w:hAnsi="Arial"/>
          <w:kern w:val="0"/>
          <w:sz w:val="20"/>
          <w:szCs w:val="20"/>
          <w:lang w:eastAsia="cs-CZ"/>
          <w14:ligatures w14:val="none"/>
        </w:rPr>
        <w:t>parc</w:t>
      </w:r>
      <w:proofErr w:type="spellEnd"/>
      <w:r>
        <w:rPr>
          <w:rFonts w:ascii="Arial" w:eastAsia="Times New Roman" w:hAnsi="Arial"/>
          <w:kern w:val="0"/>
          <w:sz w:val="20"/>
          <w:szCs w:val="20"/>
          <w:lang w:eastAsia="cs-CZ"/>
          <w14:ligatures w14:val="none"/>
        </w:rPr>
        <w:t>. č.  KN 258</w:t>
      </w:r>
      <w:r w:rsidR="00C020BE">
        <w:rPr>
          <w:rFonts w:ascii="Arial" w:eastAsia="Times New Roman" w:hAnsi="Arial"/>
          <w:kern w:val="0"/>
          <w:sz w:val="20"/>
          <w:szCs w:val="20"/>
          <w:lang w:eastAsia="cs-CZ"/>
          <w14:ligatures w14:val="none"/>
        </w:rPr>
        <w:t>1</w:t>
      </w:r>
      <w:r>
        <w:rPr>
          <w:rFonts w:ascii="Arial" w:eastAsia="Times New Roman" w:hAnsi="Arial"/>
          <w:kern w:val="0"/>
          <w:sz w:val="20"/>
          <w:szCs w:val="20"/>
          <w:lang w:eastAsia="cs-CZ"/>
          <w14:ligatures w14:val="none"/>
        </w:rPr>
        <w:t>/</w:t>
      </w:r>
      <w:r w:rsidR="00C020BE">
        <w:rPr>
          <w:rFonts w:ascii="Arial" w:eastAsia="Times New Roman" w:hAnsi="Arial"/>
          <w:kern w:val="0"/>
          <w:sz w:val="20"/>
          <w:szCs w:val="20"/>
          <w:lang w:eastAsia="cs-CZ"/>
          <w14:ligatures w14:val="none"/>
        </w:rPr>
        <w:t>3</w:t>
      </w:r>
      <w:r>
        <w:rPr>
          <w:rFonts w:ascii="Arial" w:eastAsia="Times New Roman" w:hAnsi="Arial"/>
          <w:kern w:val="0"/>
          <w:sz w:val="20"/>
          <w:szCs w:val="20"/>
          <w:lang w:eastAsia="cs-CZ"/>
          <w14:ligatures w14:val="none"/>
        </w:rPr>
        <w:t xml:space="preserve"> o výměře </w:t>
      </w:r>
      <w:r w:rsidR="00C020BE">
        <w:rPr>
          <w:rFonts w:ascii="Arial" w:eastAsia="Times New Roman" w:hAnsi="Arial"/>
          <w:kern w:val="0"/>
          <w:sz w:val="20"/>
          <w:szCs w:val="20"/>
          <w:lang w:eastAsia="cs-CZ"/>
          <w14:ligatures w14:val="none"/>
        </w:rPr>
        <w:t>5</w:t>
      </w:r>
      <w:r>
        <w:rPr>
          <w:rFonts w:ascii="Arial" w:eastAsia="Times New Roman" w:hAnsi="Arial"/>
          <w:kern w:val="0"/>
          <w:sz w:val="20"/>
          <w:szCs w:val="20"/>
          <w:lang w:eastAsia="cs-CZ"/>
          <w14:ligatures w14:val="none"/>
        </w:rPr>
        <w:t>4 m</w:t>
      </w:r>
      <w:r>
        <w:rPr>
          <w:rFonts w:ascii="Arial" w:eastAsia="Times New Roman" w:hAnsi="Arial"/>
          <w:kern w:val="0"/>
          <w:sz w:val="20"/>
          <w:szCs w:val="20"/>
          <w:vertAlign w:val="superscript"/>
          <w:lang w:eastAsia="cs-CZ"/>
          <w14:ligatures w14:val="none"/>
        </w:rPr>
        <w:t>2</w:t>
      </w:r>
      <w:r>
        <w:rPr>
          <w:rFonts w:ascii="Arial" w:eastAsia="Times New Roman" w:hAnsi="Arial"/>
          <w:kern w:val="0"/>
          <w:sz w:val="20"/>
          <w:szCs w:val="20"/>
          <w:lang w:eastAsia="cs-CZ"/>
          <w14:ligatures w14:val="none"/>
        </w:rPr>
        <w:t xml:space="preserve"> </w:t>
      </w:r>
      <w:r w:rsidR="00C020BE">
        <w:rPr>
          <w:rFonts w:ascii="Arial" w:eastAsia="Times New Roman" w:hAnsi="Arial" w:cs="Arial"/>
          <w:kern w:val="0"/>
          <w:sz w:val="20"/>
          <w:szCs w:val="20"/>
          <w:lang w:eastAsia="cs-CZ"/>
          <w14:ligatures w14:val="none"/>
        </w:rPr>
        <w:t>v </w:t>
      </w:r>
      <w:proofErr w:type="spellStart"/>
      <w:r w:rsidR="00C020BE">
        <w:rPr>
          <w:rFonts w:ascii="Arial" w:eastAsia="Times New Roman" w:hAnsi="Arial" w:cs="Arial"/>
          <w:kern w:val="0"/>
          <w:sz w:val="20"/>
          <w:szCs w:val="20"/>
          <w:lang w:eastAsia="cs-CZ"/>
          <w14:ligatures w14:val="none"/>
        </w:rPr>
        <w:t>k.ú</w:t>
      </w:r>
      <w:proofErr w:type="spellEnd"/>
      <w:r w:rsidR="00C020BE">
        <w:rPr>
          <w:rFonts w:ascii="Arial" w:eastAsia="Times New Roman" w:hAnsi="Arial" w:cs="Arial"/>
          <w:kern w:val="0"/>
          <w:sz w:val="20"/>
          <w:szCs w:val="20"/>
          <w:lang w:eastAsia="cs-CZ"/>
          <w14:ligatures w14:val="none"/>
        </w:rPr>
        <w:t>. Klenovice u Soběslavi</w:t>
      </w:r>
      <w:r w:rsidR="00C020BE">
        <w:rPr>
          <w:rFonts w:ascii="Arial" w:eastAsia="Times New Roman" w:hAnsi="Arial"/>
          <w:kern w:val="0"/>
          <w:sz w:val="20"/>
          <w:szCs w:val="20"/>
          <w:lang w:eastAsia="cs-CZ"/>
          <w14:ligatures w14:val="none"/>
        </w:rPr>
        <w:t xml:space="preserve"> od pana Ing. Jana Molíka z Klenovic za cenu </w:t>
      </w:r>
      <w:proofErr w:type="gramStart"/>
      <w:r w:rsidR="00C020BE">
        <w:rPr>
          <w:rFonts w:ascii="Arial" w:eastAsia="Times New Roman" w:hAnsi="Arial"/>
          <w:kern w:val="0"/>
          <w:sz w:val="20"/>
          <w:szCs w:val="20"/>
          <w:lang w:eastAsia="cs-CZ"/>
          <w14:ligatures w14:val="none"/>
        </w:rPr>
        <w:t>54.000,-</w:t>
      </w:r>
      <w:proofErr w:type="gramEnd"/>
      <w:r w:rsidR="00C020BE">
        <w:rPr>
          <w:rFonts w:ascii="Arial" w:eastAsia="Times New Roman" w:hAnsi="Arial"/>
          <w:kern w:val="0"/>
          <w:sz w:val="20"/>
          <w:szCs w:val="20"/>
          <w:lang w:eastAsia="cs-CZ"/>
          <w14:ligatures w14:val="none"/>
        </w:rPr>
        <w:t xml:space="preserve"> Kč</w:t>
      </w:r>
      <w:r>
        <w:rPr>
          <w:rFonts w:ascii="Arial" w:eastAsia="Times New Roman" w:hAnsi="Arial"/>
          <w:kern w:val="0"/>
          <w:sz w:val="20"/>
          <w:szCs w:val="20"/>
          <w:lang w:eastAsia="cs-CZ"/>
          <w14:ligatures w14:val="none"/>
        </w:rPr>
        <w:t>.</w:t>
      </w:r>
    </w:p>
    <w:p w14:paraId="14922DF2"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p>
    <w:p w14:paraId="46F96478"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68903B57" w14:textId="463DDB0E"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6 – </w:t>
      </w:r>
      <w:r w:rsidR="009F0DDD">
        <w:rPr>
          <w:rFonts w:ascii="Arial" w:eastAsia="Times New Roman" w:hAnsi="Arial"/>
          <w:b/>
          <w:kern w:val="0"/>
          <w:sz w:val="24"/>
          <w:szCs w:val="24"/>
          <w:lang w:eastAsia="cs-CZ"/>
          <w14:ligatures w14:val="none"/>
        </w:rPr>
        <w:t>Zhotovitel – Zastřešení terasy restaurace</w:t>
      </w:r>
    </w:p>
    <w:p w14:paraId="00415A17"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7018A33A" w14:textId="07AA8BE2" w:rsidR="001F2056" w:rsidRDefault="0040228E" w:rsidP="001F2056">
      <w:pPr>
        <w:spacing w:after="0" w:line="240" w:lineRule="auto"/>
        <w:jc w:val="both"/>
        <w:rPr>
          <w:rFonts w:ascii="Arial" w:eastAsia="Times New Roman" w:hAnsi="Arial" w:cs="Arial"/>
          <w:bCs/>
          <w:iCs/>
          <w:kern w:val="0"/>
          <w:sz w:val="20"/>
          <w:szCs w:val="20"/>
          <w:lang w:eastAsia="cs-CZ"/>
          <w14:ligatures w14:val="none"/>
        </w:rPr>
      </w:pPr>
      <w:r>
        <w:rPr>
          <w:rFonts w:ascii="Arial" w:eastAsia="Times New Roman" w:hAnsi="Arial" w:cs="Arial"/>
          <w:bCs/>
          <w:iCs/>
          <w:kern w:val="0"/>
          <w:sz w:val="20"/>
          <w:szCs w:val="20"/>
          <w:lang w:eastAsia="cs-CZ"/>
          <w14:ligatures w14:val="none"/>
        </w:rPr>
        <w:t>Již na podzim jsme se zastupitelé shodli na zastřešení terasy naší restaurace. Za tímto účelem byli podány dvě nabídky: první variantou byla dřevěná pergol</w:t>
      </w:r>
      <w:r w:rsidR="00074184">
        <w:rPr>
          <w:rFonts w:ascii="Arial" w:eastAsia="Times New Roman" w:hAnsi="Arial" w:cs="Arial"/>
          <w:bCs/>
          <w:iCs/>
          <w:kern w:val="0"/>
          <w:sz w:val="20"/>
          <w:szCs w:val="20"/>
          <w:lang w:eastAsia="cs-CZ"/>
          <w14:ligatures w14:val="none"/>
        </w:rPr>
        <w:t>a se střechou z polykarbonátu</w:t>
      </w:r>
      <w:r>
        <w:rPr>
          <w:rFonts w:ascii="Arial" w:eastAsia="Times New Roman" w:hAnsi="Arial" w:cs="Arial"/>
          <w:bCs/>
          <w:iCs/>
          <w:kern w:val="0"/>
          <w:sz w:val="20"/>
          <w:szCs w:val="20"/>
          <w:lang w:eastAsia="cs-CZ"/>
          <w14:ligatures w14:val="none"/>
        </w:rPr>
        <w:t xml:space="preserve"> od DVV s.r.o. Soběslav za necelých 257 tisíc korun</w:t>
      </w:r>
      <w:r w:rsidR="00074184">
        <w:rPr>
          <w:rFonts w:ascii="Arial" w:eastAsia="Times New Roman" w:hAnsi="Arial" w:cs="Arial"/>
          <w:bCs/>
          <w:iCs/>
          <w:kern w:val="0"/>
          <w:sz w:val="20"/>
          <w:szCs w:val="20"/>
          <w:lang w:eastAsia="cs-CZ"/>
          <w14:ligatures w14:val="none"/>
        </w:rPr>
        <w:t xml:space="preserve"> a druhá, preferovaná zastupiteli, je hliníková konstrukce pergoly se střechou z tvrzeného skla, protisluneční folií a elektrickým baldachýnem od CRSKLO, s.r.o. ze Soběslavi za cenu ve výši 586 tisíc s DPH. Tato varianta byla zařazena do rozpočtu na letošní rok a v lednu bylo požádáno </w:t>
      </w:r>
      <w:r w:rsidR="00D518A8">
        <w:rPr>
          <w:rFonts w:ascii="Arial" w:eastAsia="Times New Roman" w:hAnsi="Arial" w:cs="Arial"/>
          <w:bCs/>
          <w:iCs/>
          <w:kern w:val="0"/>
          <w:sz w:val="20"/>
          <w:szCs w:val="20"/>
          <w:lang w:eastAsia="cs-CZ"/>
          <w14:ligatures w14:val="none"/>
        </w:rPr>
        <w:t xml:space="preserve">o </w:t>
      </w:r>
      <w:r w:rsidR="00074184">
        <w:rPr>
          <w:rFonts w:ascii="Arial" w:eastAsia="Times New Roman" w:hAnsi="Arial" w:cs="Arial"/>
          <w:bCs/>
          <w:iCs/>
          <w:kern w:val="0"/>
          <w:sz w:val="20"/>
          <w:szCs w:val="20"/>
          <w:lang w:eastAsia="cs-CZ"/>
          <w14:ligatures w14:val="none"/>
        </w:rPr>
        <w:t>dotaci z POV JČK. Realizace proběhne do konce března</w:t>
      </w:r>
      <w:r w:rsidR="00D518A8">
        <w:rPr>
          <w:rFonts w:ascii="Arial" w:eastAsia="Times New Roman" w:hAnsi="Arial" w:cs="Arial"/>
          <w:bCs/>
          <w:iCs/>
          <w:kern w:val="0"/>
          <w:sz w:val="20"/>
          <w:szCs w:val="20"/>
          <w:lang w:eastAsia="cs-CZ"/>
          <w14:ligatures w14:val="none"/>
        </w:rPr>
        <w:t>, nejpozději do Velikonoc</w:t>
      </w:r>
      <w:r w:rsidR="00074184">
        <w:rPr>
          <w:rFonts w:ascii="Arial" w:eastAsia="Times New Roman" w:hAnsi="Arial" w:cs="Arial"/>
          <w:bCs/>
          <w:iCs/>
          <w:kern w:val="0"/>
          <w:sz w:val="20"/>
          <w:szCs w:val="20"/>
          <w:lang w:eastAsia="cs-CZ"/>
          <w14:ligatures w14:val="none"/>
        </w:rPr>
        <w:t>.</w:t>
      </w:r>
    </w:p>
    <w:p w14:paraId="6725CB4F" w14:textId="77777777" w:rsidR="00074184" w:rsidRDefault="00074184" w:rsidP="001F2056">
      <w:pPr>
        <w:spacing w:after="0" w:line="240" w:lineRule="auto"/>
        <w:jc w:val="both"/>
        <w:rPr>
          <w:rFonts w:ascii="Arial" w:eastAsia="Times New Roman" w:hAnsi="Arial" w:cs="Arial"/>
          <w:bCs/>
          <w:iCs/>
          <w:kern w:val="0"/>
          <w:sz w:val="20"/>
          <w:szCs w:val="20"/>
          <w:lang w:eastAsia="cs-CZ"/>
          <w14:ligatures w14:val="none"/>
        </w:rPr>
      </w:pPr>
    </w:p>
    <w:p w14:paraId="7C3AEAE4"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7B5232B9"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1B70D3D4" w14:textId="2222F4BE" w:rsidR="001F2056" w:rsidRDefault="001F2056" w:rsidP="001F2056">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9F0DDD">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w:t>
      </w:r>
      <w:r w:rsidR="009F0DDD">
        <w:rPr>
          <w:rFonts w:ascii="Arial" w:eastAsia="Times New Roman" w:hAnsi="Arial" w:cs="Arial"/>
          <w:b/>
          <w:kern w:val="0"/>
          <w:sz w:val="20"/>
          <w:szCs w:val="20"/>
          <w:lang w:eastAsia="cs-CZ"/>
          <w14:ligatures w14:val="none"/>
        </w:rPr>
        <w:t>77</w:t>
      </w:r>
      <w:r>
        <w:rPr>
          <w:rFonts w:ascii="Arial" w:eastAsia="Times New Roman" w:hAnsi="Arial" w:cs="Arial"/>
          <w:b/>
          <w:kern w:val="0"/>
          <w:sz w:val="20"/>
          <w:szCs w:val="20"/>
          <w:lang w:eastAsia="cs-CZ"/>
          <w14:ligatures w14:val="none"/>
        </w:rPr>
        <w:t>/2026</w:t>
      </w:r>
    </w:p>
    <w:p w14:paraId="527B1FCA" w14:textId="4ECBC72E"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bCs/>
          <w:kern w:val="0"/>
          <w:sz w:val="20"/>
          <w:szCs w:val="20"/>
          <w:lang w:eastAsia="cs-CZ"/>
          <w14:ligatures w14:val="none"/>
        </w:rPr>
        <w:t xml:space="preserve">schvaluje </w:t>
      </w:r>
      <w:r w:rsidR="009F0DDD">
        <w:rPr>
          <w:rFonts w:ascii="Arial" w:eastAsia="Times New Roman" w:hAnsi="Arial" w:cs="Arial"/>
          <w:kern w:val="0"/>
          <w:sz w:val="20"/>
          <w:szCs w:val="20"/>
          <w:lang w:eastAsia="cs-CZ"/>
          <w14:ligatures w14:val="none"/>
        </w:rPr>
        <w:t>jako dodavatele Zastřešení terasy restaurace Klenovice firmu CRSKLO, s.r.o., se sídlem Petra Bezruče 541, 392 01 Soběslav za cenu dle nabídky ve výši 586.000 Kč s DPH</w:t>
      </w:r>
      <w:r>
        <w:rPr>
          <w:rFonts w:ascii="Arial" w:eastAsia="Times New Roman" w:hAnsi="Arial" w:cs="Arial"/>
          <w:kern w:val="0"/>
          <w:sz w:val="20"/>
          <w:szCs w:val="20"/>
          <w:lang w:eastAsia="cs-CZ"/>
          <w14:ligatures w14:val="none"/>
        </w:rPr>
        <w:t>.</w:t>
      </w:r>
    </w:p>
    <w:p w14:paraId="587F75ED"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CDBF45E" w14:textId="77777777" w:rsidR="001F2056" w:rsidRDefault="001F2056" w:rsidP="001F2056">
      <w:pPr>
        <w:tabs>
          <w:tab w:val="left" w:pos="708"/>
          <w:tab w:val="left" w:pos="1843"/>
        </w:tabs>
        <w:spacing w:after="0" w:line="240" w:lineRule="auto"/>
        <w:jc w:val="center"/>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   *</w:t>
      </w:r>
    </w:p>
    <w:p w14:paraId="7CFE0BCD" w14:textId="77777777" w:rsidR="000B7420" w:rsidRDefault="000B7420"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p>
    <w:p w14:paraId="5DDFDA51" w14:textId="77777777" w:rsidR="000B7420" w:rsidRDefault="000B7420"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p>
    <w:p w14:paraId="0D3A89E0" w14:textId="3917B74D"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Bod 7 –</w:t>
      </w:r>
      <w:r w:rsidR="009F0DDD">
        <w:rPr>
          <w:rFonts w:ascii="Arial" w:eastAsia="Times New Roman" w:hAnsi="Arial"/>
          <w:b/>
          <w:kern w:val="0"/>
          <w:sz w:val="24"/>
          <w:szCs w:val="24"/>
          <w:lang w:eastAsia="cs-CZ"/>
          <w14:ligatures w14:val="none"/>
        </w:rPr>
        <w:t xml:space="preserve"> Změna rozpočtu</w:t>
      </w:r>
    </w:p>
    <w:p w14:paraId="5C64BD56" w14:textId="77777777" w:rsidR="00F40C56" w:rsidRPr="00F40C56" w:rsidRDefault="00F40C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tbl>
      <w:tblPr>
        <w:tblW w:w="9356" w:type="dxa"/>
        <w:tblCellMar>
          <w:left w:w="70" w:type="dxa"/>
          <w:right w:w="70" w:type="dxa"/>
        </w:tblCellMar>
        <w:tblLook w:val="04A0" w:firstRow="1" w:lastRow="0" w:firstColumn="1" w:lastColumn="0" w:noHBand="0" w:noVBand="1"/>
      </w:tblPr>
      <w:tblGrid>
        <w:gridCol w:w="698"/>
        <w:gridCol w:w="691"/>
        <w:gridCol w:w="4990"/>
        <w:gridCol w:w="1418"/>
        <w:gridCol w:w="1559"/>
      </w:tblGrid>
      <w:tr w:rsidR="00F40C56" w:rsidRPr="00F40C56" w14:paraId="77B14DEE" w14:textId="77777777">
        <w:trPr>
          <w:trHeight w:val="270"/>
        </w:trPr>
        <w:tc>
          <w:tcPr>
            <w:tcW w:w="6379" w:type="dxa"/>
            <w:gridSpan w:val="3"/>
            <w:noWrap/>
            <w:vAlign w:val="bottom"/>
            <w:hideMark/>
          </w:tcPr>
          <w:p w14:paraId="6CB464E9"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Rozpočtové opatření 7/2026</w:t>
            </w:r>
          </w:p>
        </w:tc>
        <w:tc>
          <w:tcPr>
            <w:tcW w:w="1418" w:type="dxa"/>
            <w:noWrap/>
            <w:vAlign w:val="bottom"/>
            <w:hideMark/>
          </w:tcPr>
          <w:p w14:paraId="5F9036C1"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p>
        </w:tc>
        <w:tc>
          <w:tcPr>
            <w:tcW w:w="1559" w:type="dxa"/>
            <w:noWrap/>
            <w:vAlign w:val="bottom"/>
            <w:hideMark/>
          </w:tcPr>
          <w:p w14:paraId="3A916A8C" w14:textId="77777777" w:rsidR="00F40C56" w:rsidRPr="00F40C56" w:rsidRDefault="00F40C56" w:rsidP="00F40C56">
            <w:pPr>
              <w:spacing w:after="0" w:line="240" w:lineRule="auto"/>
              <w:rPr>
                <w:rFonts w:ascii="Times New Roman" w:eastAsia="Times New Roman" w:hAnsi="Times New Roman"/>
                <w:kern w:val="0"/>
                <w:sz w:val="20"/>
                <w:szCs w:val="20"/>
                <w:lang w:eastAsia="cs-CZ"/>
                <w14:ligatures w14:val="none"/>
              </w:rPr>
            </w:pPr>
          </w:p>
        </w:tc>
      </w:tr>
      <w:tr w:rsidR="00F40C56" w:rsidRPr="00F40C56" w14:paraId="67B9F505" w14:textId="77777777">
        <w:trPr>
          <w:trHeight w:val="270"/>
        </w:trPr>
        <w:tc>
          <w:tcPr>
            <w:tcW w:w="698" w:type="dxa"/>
            <w:tcBorders>
              <w:top w:val="single" w:sz="8" w:space="0" w:color="auto"/>
              <w:left w:val="single" w:sz="8" w:space="0" w:color="auto"/>
              <w:bottom w:val="double" w:sz="6" w:space="0" w:color="auto"/>
              <w:right w:val="single" w:sz="4" w:space="0" w:color="auto"/>
            </w:tcBorders>
            <w:noWrap/>
            <w:vAlign w:val="bottom"/>
            <w:hideMark/>
          </w:tcPr>
          <w:p w14:paraId="680791D4"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w:t>
            </w:r>
          </w:p>
        </w:tc>
        <w:tc>
          <w:tcPr>
            <w:tcW w:w="691" w:type="dxa"/>
            <w:tcBorders>
              <w:top w:val="single" w:sz="8" w:space="0" w:color="auto"/>
              <w:left w:val="nil"/>
              <w:bottom w:val="double" w:sz="6" w:space="0" w:color="auto"/>
              <w:right w:val="single" w:sz="4" w:space="0" w:color="auto"/>
            </w:tcBorders>
            <w:noWrap/>
            <w:vAlign w:val="bottom"/>
            <w:hideMark/>
          </w:tcPr>
          <w:p w14:paraId="0572614A"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pol.</w:t>
            </w:r>
          </w:p>
        </w:tc>
        <w:tc>
          <w:tcPr>
            <w:tcW w:w="4990" w:type="dxa"/>
            <w:tcBorders>
              <w:top w:val="single" w:sz="8" w:space="0" w:color="auto"/>
              <w:left w:val="nil"/>
              <w:bottom w:val="double" w:sz="6" w:space="0" w:color="auto"/>
              <w:right w:val="single" w:sz="4" w:space="0" w:color="auto"/>
            </w:tcBorders>
            <w:noWrap/>
            <w:vAlign w:val="bottom"/>
            <w:hideMark/>
          </w:tcPr>
          <w:p w14:paraId="100AFD3F"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text</w:t>
            </w:r>
          </w:p>
        </w:tc>
        <w:tc>
          <w:tcPr>
            <w:tcW w:w="1418" w:type="dxa"/>
            <w:tcBorders>
              <w:top w:val="single" w:sz="8" w:space="0" w:color="auto"/>
              <w:left w:val="nil"/>
              <w:bottom w:val="double" w:sz="6" w:space="0" w:color="auto"/>
              <w:right w:val="nil"/>
            </w:tcBorders>
            <w:noWrap/>
            <w:vAlign w:val="bottom"/>
            <w:hideMark/>
          </w:tcPr>
          <w:p w14:paraId="10A2178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MD (Kč)</w:t>
            </w:r>
          </w:p>
        </w:tc>
        <w:tc>
          <w:tcPr>
            <w:tcW w:w="1559" w:type="dxa"/>
            <w:tcBorders>
              <w:top w:val="single" w:sz="8" w:space="0" w:color="auto"/>
              <w:left w:val="single" w:sz="4" w:space="0" w:color="auto"/>
              <w:bottom w:val="double" w:sz="6" w:space="0" w:color="auto"/>
              <w:right w:val="single" w:sz="8" w:space="0" w:color="auto"/>
            </w:tcBorders>
            <w:noWrap/>
            <w:vAlign w:val="bottom"/>
            <w:hideMark/>
          </w:tcPr>
          <w:p w14:paraId="356E68DF"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Dal (Kč)</w:t>
            </w:r>
          </w:p>
        </w:tc>
      </w:tr>
      <w:tr w:rsidR="00F40C56" w:rsidRPr="00F40C56" w14:paraId="557A6C11" w14:textId="77777777">
        <w:trPr>
          <w:trHeight w:val="270"/>
        </w:trPr>
        <w:tc>
          <w:tcPr>
            <w:tcW w:w="698" w:type="dxa"/>
            <w:tcBorders>
              <w:top w:val="nil"/>
              <w:left w:val="single" w:sz="8" w:space="0" w:color="auto"/>
              <w:bottom w:val="single" w:sz="4" w:space="0" w:color="auto"/>
              <w:right w:val="single" w:sz="4" w:space="0" w:color="auto"/>
            </w:tcBorders>
            <w:noWrap/>
            <w:hideMark/>
          </w:tcPr>
          <w:p w14:paraId="63F9C1F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1019</w:t>
            </w:r>
          </w:p>
        </w:tc>
        <w:tc>
          <w:tcPr>
            <w:tcW w:w="691" w:type="dxa"/>
            <w:tcBorders>
              <w:top w:val="nil"/>
              <w:left w:val="nil"/>
              <w:bottom w:val="single" w:sz="4" w:space="0" w:color="auto"/>
              <w:right w:val="single" w:sz="4" w:space="0" w:color="auto"/>
            </w:tcBorders>
            <w:noWrap/>
            <w:hideMark/>
          </w:tcPr>
          <w:p w14:paraId="7F940CC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6DBC2B60"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zemědělská a potravinářská činnost a rozvoj</w:t>
            </w:r>
          </w:p>
        </w:tc>
        <w:tc>
          <w:tcPr>
            <w:tcW w:w="1418" w:type="dxa"/>
            <w:tcBorders>
              <w:top w:val="nil"/>
              <w:left w:val="nil"/>
              <w:bottom w:val="single" w:sz="4" w:space="0" w:color="auto"/>
              <w:right w:val="nil"/>
            </w:tcBorders>
            <w:noWrap/>
            <w:hideMark/>
          </w:tcPr>
          <w:p w14:paraId="66D8FB7B"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2D349665"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2 000,00</w:t>
            </w:r>
          </w:p>
        </w:tc>
      </w:tr>
      <w:tr w:rsidR="00F40C56" w:rsidRPr="00F40C56" w14:paraId="465AA1B7" w14:textId="77777777">
        <w:trPr>
          <w:trHeight w:val="255"/>
        </w:trPr>
        <w:tc>
          <w:tcPr>
            <w:tcW w:w="698" w:type="dxa"/>
            <w:tcBorders>
              <w:top w:val="nil"/>
              <w:left w:val="single" w:sz="8" w:space="0" w:color="auto"/>
              <w:bottom w:val="single" w:sz="4" w:space="0" w:color="auto"/>
              <w:right w:val="single" w:sz="4" w:space="0" w:color="auto"/>
            </w:tcBorders>
            <w:noWrap/>
            <w:hideMark/>
          </w:tcPr>
          <w:p w14:paraId="5490BE09"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2212</w:t>
            </w:r>
          </w:p>
        </w:tc>
        <w:tc>
          <w:tcPr>
            <w:tcW w:w="691" w:type="dxa"/>
            <w:tcBorders>
              <w:top w:val="nil"/>
              <w:left w:val="nil"/>
              <w:bottom w:val="single" w:sz="4" w:space="0" w:color="auto"/>
              <w:right w:val="single" w:sz="4" w:space="0" w:color="auto"/>
            </w:tcBorders>
            <w:noWrap/>
            <w:hideMark/>
          </w:tcPr>
          <w:p w14:paraId="4FD754C2"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12DB6920"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Silnice</w:t>
            </w:r>
          </w:p>
        </w:tc>
        <w:tc>
          <w:tcPr>
            <w:tcW w:w="1418" w:type="dxa"/>
            <w:tcBorders>
              <w:top w:val="nil"/>
              <w:left w:val="nil"/>
              <w:bottom w:val="single" w:sz="4" w:space="0" w:color="auto"/>
              <w:right w:val="nil"/>
            </w:tcBorders>
            <w:noWrap/>
            <w:hideMark/>
          </w:tcPr>
          <w:p w14:paraId="065CB184"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2D12D3F8"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56 000,00</w:t>
            </w:r>
          </w:p>
        </w:tc>
      </w:tr>
      <w:tr w:rsidR="00F40C56" w:rsidRPr="00F40C56" w14:paraId="54C29696" w14:textId="77777777">
        <w:trPr>
          <w:trHeight w:val="255"/>
        </w:trPr>
        <w:tc>
          <w:tcPr>
            <w:tcW w:w="698" w:type="dxa"/>
            <w:tcBorders>
              <w:top w:val="nil"/>
              <w:left w:val="single" w:sz="8" w:space="0" w:color="auto"/>
              <w:bottom w:val="single" w:sz="4" w:space="0" w:color="auto"/>
              <w:right w:val="single" w:sz="4" w:space="0" w:color="auto"/>
            </w:tcBorders>
            <w:noWrap/>
            <w:hideMark/>
          </w:tcPr>
          <w:p w14:paraId="1DFAD468"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2321</w:t>
            </w:r>
          </w:p>
        </w:tc>
        <w:tc>
          <w:tcPr>
            <w:tcW w:w="691" w:type="dxa"/>
            <w:tcBorders>
              <w:top w:val="nil"/>
              <w:left w:val="nil"/>
              <w:bottom w:val="single" w:sz="4" w:space="0" w:color="auto"/>
              <w:right w:val="single" w:sz="4" w:space="0" w:color="auto"/>
            </w:tcBorders>
            <w:noWrap/>
            <w:hideMark/>
          </w:tcPr>
          <w:p w14:paraId="3AB354FA"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0CCFC15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Odvádění a čistění odpadních vod a nakládání s kaly</w:t>
            </w:r>
          </w:p>
        </w:tc>
        <w:tc>
          <w:tcPr>
            <w:tcW w:w="1418" w:type="dxa"/>
            <w:tcBorders>
              <w:top w:val="nil"/>
              <w:left w:val="nil"/>
              <w:bottom w:val="single" w:sz="4" w:space="0" w:color="auto"/>
              <w:right w:val="nil"/>
            </w:tcBorders>
            <w:noWrap/>
            <w:hideMark/>
          </w:tcPr>
          <w:p w14:paraId="19388A6F"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292392C7"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25 000,00</w:t>
            </w:r>
          </w:p>
        </w:tc>
      </w:tr>
      <w:tr w:rsidR="00F40C56" w:rsidRPr="00F40C56" w14:paraId="755C7089" w14:textId="77777777">
        <w:trPr>
          <w:trHeight w:val="255"/>
        </w:trPr>
        <w:tc>
          <w:tcPr>
            <w:tcW w:w="698" w:type="dxa"/>
            <w:tcBorders>
              <w:top w:val="nil"/>
              <w:left w:val="single" w:sz="8" w:space="0" w:color="auto"/>
              <w:bottom w:val="single" w:sz="4" w:space="0" w:color="auto"/>
              <w:right w:val="single" w:sz="4" w:space="0" w:color="auto"/>
            </w:tcBorders>
            <w:noWrap/>
            <w:hideMark/>
          </w:tcPr>
          <w:p w14:paraId="4817DE78"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3319</w:t>
            </w:r>
          </w:p>
        </w:tc>
        <w:tc>
          <w:tcPr>
            <w:tcW w:w="691" w:type="dxa"/>
            <w:tcBorders>
              <w:top w:val="nil"/>
              <w:left w:val="nil"/>
              <w:bottom w:val="single" w:sz="4" w:space="0" w:color="auto"/>
              <w:right w:val="single" w:sz="4" w:space="0" w:color="auto"/>
            </w:tcBorders>
            <w:noWrap/>
            <w:hideMark/>
          </w:tcPr>
          <w:p w14:paraId="56BE8399"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65CB74E6"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záležitosti kultury</w:t>
            </w:r>
          </w:p>
        </w:tc>
        <w:tc>
          <w:tcPr>
            <w:tcW w:w="1418" w:type="dxa"/>
            <w:tcBorders>
              <w:top w:val="nil"/>
              <w:left w:val="nil"/>
              <w:bottom w:val="single" w:sz="4" w:space="0" w:color="auto"/>
              <w:right w:val="nil"/>
            </w:tcBorders>
            <w:noWrap/>
            <w:hideMark/>
          </w:tcPr>
          <w:p w14:paraId="4950801C"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304F82DF"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9 500,00</w:t>
            </w:r>
          </w:p>
        </w:tc>
      </w:tr>
      <w:tr w:rsidR="00F40C56" w:rsidRPr="00F40C56" w14:paraId="1DA0559C" w14:textId="77777777">
        <w:trPr>
          <w:trHeight w:val="255"/>
        </w:trPr>
        <w:tc>
          <w:tcPr>
            <w:tcW w:w="698" w:type="dxa"/>
            <w:tcBorders>
              <w:top w:val="nil"/>
              <w:left w:val="single" w:sz="8" w:space="0" w:color="auto"/>
              <w:bottom w:val="single" w:sz="4" w:space="0" w:color="auto"/>
              <w:right w:val="single" w:sz="4" w:space="0" w:color="auto"/>
            </w:tcBorders>
            <w:noWrap/>
            <w:hideMark/>
          </w:tcPr>
          <w:p w14:paraId="76563B91"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3419</w:t>
            </w:r>
          </w:p>
        </w:tc>
        <w:tc>
          <w:tcPr>
            <w:tcW w:w="691" w:type="dxa"/>
            <w:tcBorders>
              <w:top w:val="nil"/>
              <w:left w:val="nil"/>
              <w:bottom w:val="single" w:sz="4" w:space="0" w:color="auto"/>
              <w:right w:val="single" w:sz="4" w:space="0" w:color="auto"/>
            </w:tcBorders>
            <w:noWrap/>
            <w:hideMark/>
          </w:tcPr>
          <w:p w14:paraId="653816FF"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33D70F14"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sportovní činnost</w:t>
            </w:r>
          </w:p>
        </w:tc>
        <w:tc>
          <w:tcPr>
            <w:tcW w:w="1418" w:type="dxa"/>
            <w:tcBorders>
              <w:top w:val="nil"/>
              <w:left w:val="nil"/>
              <w:bottom w:val="single" w:sz="4" w:space="0" w:color="auto"/>
              <w:right w:val="nil"/>
            </w:tcBorders>
            <w:noWrap/>
            <w:hideMark/>
          </w:tcPr>
          <w:p w14:paraId="5C6A2EF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70984BC9"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16 000,00</w:t>
            </w:r>
          </w:p>
        </w:tc>
      </w:tr>
      <w:tr w:rsidR="00F40C56" w:rsidRPr="00F40C56" w14:paraId="72553A0C" w14:textId="77777777">
        <w:trPr>
          <w:trHeight w:val="255"/>
        </w:trPr>
        <w:tc>
          <w:tcPr>
            <w:tcW w:w="698" w:type="dxa"/>
            <w:tcBorders>
              <w:top w:val="nil"/>
              <w:left w:val="single" w:sz="8" w:space="0" w:color="auto"/>
              <w:bottom w:val="single" w:sz="4" w:space="0" w:color="auto"/>
              <w:right w:val="single" w:sz="4" w:space="0" w:color="auto"/>
            </w:tcBorders>
            <w:noWrap/>
            <w:hideMark/>
          </w:tcPr>
          <w:p w14:paraId="2B00F141"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3421</w:t>
            </w:r>
          </w:p>
        </w:tc>
        <w:tc>
          <w:tcPr>
            <w:tcW w:w="691" w:type="dxa"/>
            <w:tcBorders>
              <w:top w:val="nil"/>
              <w:left w:val="nil"/>
              <w:bottom w:val="single" w:sz="4" w:space="0" w:color="auto"/>
              <w:right w:val="single" w:sz="4" w:space="0" w:color="auto"/>
            </w:tcBorders>
            <w:noWrap/>
            <w:hideMark/>
          </w:tcPr>
          <w:p w14:paraId="5E340B33"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0D9E9366"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Využití volného času dětí a mládeže</w:t>
            </w:r>
          </w:p>
        </w:tc>
        <w:tc>
          <w:tcPr>
            <w:tcW w:w="1418" w:type="dxa"/>
            <w:tcBorders>
              <w:top w:val="nil"/>
              <w:left w:val="nil"/>
              <w:bottom w:val="single" w:sz="4" w:space="0" w:color="auto"/>
              <w:right w:val="nil"/>
            </w:tcBorders>
            <w:noWrap/>
            <w:hideMark/>
          </w:tcPr>
          <w:p w14:paraId="17896ACD"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0DD2FD89"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18 000,00</w:t>
            </w:r>
          </w:p>
        </w:tc>
      </w:tr>
      <w:tr w:rsidR="00F40C56" w:rsidRPr="00F40C56" w14:paraId="7B8906B6" w14:textId="77777777">
        <w:trPr>
          <w:trHeight w:val="255"/>
        </w:trPr>
        <w:tc>
          <w:tcPr>
            <w:tcW w:w="698" w:type="dxa"/>
            <w:tcBorders>
              <w:top w:val="nil"/>
              <w:left w:val="single" w:sz="8" w:space="0" w:color="auto"/>
              <w:bottom w:val="single" w:sz="4" w:space="0" w:color="auto"/>
              <w:right w:val="single" w:sz="4" w:space="0" w:color="auto"/>
            </w:tcBorders>
            <w:noWrap/>
            <w:hideMark/>
          </w:tcPr>
          <w:p w14:paraId="4AA0D0ED"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3429</w:t>
            </w:r>
          </w:p>
        </w:tc>
        <w:tc>
          <w:tcPr>
            <w:tcW w:w="691" w:type="dxa"/>
            <w:tcBorders>
              <w:top w:val="nil"/>
              <w:left w:val="nil"/>
              <w:bottom w:val="single" w:sz="4" w:space="0" w:color="auto"/>
              <w:right w:val="single" w:sz="4" w:space="0" w:color="auto"/>
            </w:tcBorders>
            <w:noWrap/>
            <w:hideMark/>
          </w:tcPr>
          <w:p w14:paraId="167BE399"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29D733B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zájmová činnost a rekreace</w:t>
            </w:r>
          </w:p>
        </w:tc>
        <w:tc>
          <w:tcPr>
            <w:tcW w:w="1418" w:type="dxa"/>
            <w:tcBorders>
              <w:top w:val="nil"/>
              <w:left w:val="nil"/>
              <w:bottom w:val="single" w:sz="4" w:space="0" w:color="auto"/>
              <w:right w:val="nil"/>
            </w:tcBorders>
            <w:noWrap/>
            <w:hideMark/>
          </w:tcPr>
          <w:p w14:paraId="3FE77966"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2E29254F"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10 000,00</w:t>
            </w:r>
          </w:p>
        </w:tc>
      </w:tr>
      <w:tr w:rsidR="00F40C56" w:rsidRPr="00F40C56" w14:paraId="6D24B76D" w14:textId="77777777">
        <w:trPr>
          <w:trHeight w:val="255"/>
        </w:trPr>
        <w:tc>
          <w:tcPr>
            <w:tcW w:w="698" w:type="dxa"/>
            <w:tcBorders>
              <w:top w:val="nil"/>
              <w:left w:val="single" w:sz="8" w:space="0" w:color="auto"/>
              <w:bottom w:val="single" w:sz="4" w:space="0" w:color="auto"/>
              <w:right w:val="single" w:sz="4" w:space="0" w:color="auto"/>
            </w:tcBorders>
            <w:noWrap/>
            <w:hideMark/>
          </w:tcPr>
          <w:p w14:paraId="52D36B1A"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3741</w:t>
            </w:r>
          </w:p>
        </w:tc>
        <w:tc>
          <w:tcPr>
            <w:tcW w:w="691" w:type="dxa"/>
            <w:tcBorders>
              <w:top w:val="nil"/>
              <w:left w:val="nil"/>
              <w:bottom w:val="single" w:sz="4" w:space="0" w:color="auto"/>
              <w:right w:val="single" w:sz="4" w:space="0" w:color="auto"/>
            </w:tcBorders>
            <w:noWrap/>
            <w:hideMark/>
          </w:tcPr>
          <w:p w14:paraId="13C0AF5F"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62148AB4"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Ochrana druhů a stanovišť</w:t>
            </w:r>
          </w:p>
        </w:tc>
        <w:tc>
          <w:tcPr>
            <w:tcW w:w="1418" w:type="dxa"/>
            <w:tcBorders>
              <w:top w:val="nil"/>
              <w:left w:val="nil"/>
              <w:bottom w:val="single" w:sz="4" w:space="0" w:color="auto"/>
              <w:right w:val="nil"/>
            </w:tcBorders>
            <w:noWrap/>
            <w:hideMark/>
          </w:tcPr>
          <w:p w14:paraId="491A0843"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06BBC943"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2 000,00</w:t>
            </w:r>
          </w:p>
        </w:tc>
      </w:tr>
      <w:tr w:rsidR="00F40C56" w:rsidRPr="00F40C56" w14:paraId="6E3875EA" w14:textId="77777777">
        <w:trPr>
          <w:trHeight w:val="255"/>
        </w:trPr>
        <w:tc>
          <w:tcPr>
            <w:tcW w:w="698" w:type="dxa"/>
            <w:tcBorders>
              <w:top w:val="nil"/>
              <w:left w:val="single" w:sz="8" w:space="0" w:color="auto"/>
              <w:bottom w:val="single" w:sz="4" w:space="0" w:color="auto"/>
              <w:right w:val="single" w:sz="4" w:space="0" w:color="auto"/>
            </w:tcBorders>
            <w:noWrap/>
            <w:hideMark/>
          </w:tcPr>
          <w:p w14:paraId="349DB142"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4329</w:t>
            </w:r>
          </w:p>
        </w:tc>
        <w:tc>
          <w:tcPr>
            <w:tcW w:w="691" w:type="dxa"/>
            <w:tcBorders>
              <w:top w:val="nil"/>
              <w:left w:val="nil"/>
              <w:bottom w:val="single" w:sz="4" w:space="0" w:color="auto"/>
              <w:right w:val="single" w:sz="4" w:space="0" w:color="auto"/>
            </w:tcBorders>
            <w:noWrap/>
            <w:hideMark/>
          </w:tcPr>
          <w:p w14:paraId="20A5F0B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1911729B"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sociální péče a pomoc dětem a mládeži</w:t>
            </w:r>
          </w:p>
        </w:tc>
        <w:tc>
          <w:tcPr>
            <w:tcW w:w="1418" w:type="dxa"/>
            <w:tcBorders>
              <w:top w:val="nil"/>
              <w:left w:val="nil"/>
              <w:bottom w:val="single" w:sz="4" w:space="0" w:color="auto"/>
              <w:right w:val="nil"/>
            </w:tcBorders>
            <w:noWrap/>
            <w:hideMark/>
          </w:tcPr>
          <w:p w14:paraId="4D66660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6C64B31E"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4 000,00</w:t>
            </w:r>
          </w:p>
        </w:tc>
      </w:tr>
      <w:tr w:rsidR="00F40C56" w:rsidRPr="00F40C56" w14:paraId="355439B3" w14:textId="77777777">
        <w:trPr>
          <w:trHeight w:val="255"/>
        </w:trPr>
        <w:tc>
          <w:tcPr>
            <w:tcW w:w="698" w:type="dxa"/>
            <w:tcBorders>
              <w:top w:val="nil"/>
              <w:left w:val="single" w:sz="8" w:space="0" w:color="auto"/>
              <w:bottom w:val="single" w:sz="4" w:space="0" w:color="auto"/>
              <w:right w:val="single" w:sz="4" w:space="0" w:color="auto"/>
            </w:tcBorders>
            <w:noWrap/>
            <w:hideMark/>
          </w:tcPr>
          <w:p w14:paraId="07108121"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4339</w:t>
            </w:r>
          </w:p>
        </w:tc>
        <w:tc>
          <w:tcPr>
            <w:tcW w:w="691" w:type="dxa"/>
            <w:tcBorders>
              <w:top w:val="nil"/>
              <w:left w:val="nil"/>
              <w:bottom w:val="single" w:sz="4" w:space="0" w:color="auto"/>
              <w:right w:val="single" w:sz="4" w:space="0" w:color="auto"/>
            </w:tcBorders>
            <w:noWrap/>
            <w:hideMark/>
          </w:tcPr>
          <w:p w14:paraId="1F3690DA"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0B5FC813"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sociální péče a pomoc rodině a manželství</w:t>
            </w:r>
          </w:p>
        </w:tc>
        <w:tc>
          <w:tcPr>
            <w:tcW w:w="1418" w:type="dxa"/>
            <w:tcBorders>
              <w:top w:val="nil"/>
              <w:left w:val="nil"/>
              <w:bottom w:val="single" w:sz="4" w:space="0" w:color="auto"/>
              <w:right w:val="nil"/>
            </w:tcBorders>
            <w:noWrap/>
            <w:hideMark/>
          </w:tcPr>
          <w:p w14:paraId="748B4250"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1D7BE6DC"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1 977 500,00</w:t>
            </w:r>
          </w:p>
        </w:tc>
      </w:tr>
      <w:tr w:rsidR="00F40C56" w:rsidRPr="00F40C56" w14:paraId="47933DEB" w14:textId="77777777">
        <w:trPr>
          <w:trHeight w:val="510"/>
        </w:trPr>
        <w:tc>
          <w:tcPr>
            <w:tcW w:w="698" w:type="dxa"/>
            <w:tcBorders>
              <w:top w:val="nil"/>
              <w:left w:val="single" w:sz="8" w:space="0" w:color="auto"/>
              <w:bottom w:val="single" w:sz="4" w:space="0" w:color="auto"/>
              <w:right w:val="single" w:sz="4" w:space="0" w:color="auto"/>
            </w:tcBorders>
            <w:noWrap/>
            <w:hideMark/>
          </w:tcPr>
          <w:p w14:paraId="7B364F35"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4349</w:t>
            </w:r>
          </w:p>
        </w:tc>
        <w:tc>
          <w:tcPr>
            <w:tcW w:w="691" w:type="dxa"/>
            <w:tcBorders>
              <w:top w:val="nil"/>
              <w:left w:val="nil"/>
              <w:bottom w:val="single" w:sz="4" w:space="0" w:color="auto"/>
              <w:right w:val="single" w:sz="4" w:space="0" w:color="auto"/>
            </w:tcBorders>
            <w:noWrap/>
            <w:hideMark/>
          </w:tcPr>
          <w:p w14:paraId="6D899385"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51ED4B7A"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sociální péče a pomoc ostatním skupinám fyzických osob</w:t>
            </w:r>
          </w:p>
        </w:tc>
        <w:tc>
          <w:tcPr>
            <w:tcW w:w="1418" w:type="dxa"/>
            <w:tcBorders>
              <w:top w:val="nil"/>
              <w:left w:val="nil"/>
              <w:bottom w:val="single" w:sz="4" w:space="0" w:color="auto"/>
              <w:right w:val="nil"/>
            </w:tcBorders>
            <w:noWrap/>
            <w:hideMark/>
          </w:tcPr>
          <w:p w14:paraId="1775726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0FB255D3"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38 000,00</w:t>
            </w:r>
          </w:p>
        </w:tc>
      </w:tr>
      <w:tr w:rsidR="00F40C56" w:rsidRPr="00F40C56" w14:paraId="5DDB3CE9" w14:textId="77777777">
        <w:trPr>
          <w:trHeight w:val="510"/>
        </w:trPr>
        <w:tc>
          <w:tcPr>
            <w:tcW w:w="698" w:type="dxa"/>
            <w:tcBorders>
              <w:top w:val="nil"/>
              <w:left w:val="single" w:sz="8" w:space="0" w:color="auto"/>
              <w:bottom w:val="single" w:sz="4" w:space="0" w:color="auto"/>
              <w:right w:val="single" w:sz="4" w:space="0" w:color="auto"/>
            </w:tcBorders>
            <w:noWrap/>
            <w:hideMark/>
          </w:tcPr>
          <w:p w14:paraId="76BB3809"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4351</w:t>
            </w:r>
          </w:p>
        </w:tc>
        <w:tc>
          <w:tcPr>
            <w:tcW w:w="691" w:type="dxa"/>
            <w:tcBorders>
              <w:top w:val="nil"/>
              <w:left w:val="nil"/>
              <w:bottom w:val="single" w:sz="4" w:space="0" w:color="auto"/>
              <w:right w:val="single" w:sz="4" w:space="0" w:color="auto"/>
            </w:tcBorders>
            <w:noWrap/>
            <w:hideMark/>
          </w:tcPr>
          <w:p w14:paraId="07619F0B"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471F2085"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Osobní asistence, pečovatelská služba a podpora samostatného bydlení</w:t>
            </w:r>
          </w:p>
        </w:tc>
        <w:tc>
          <w:tcPr>
            <w:tcW w:w="1418" w:type="dxa"/>
            <w:tcBorders>
              <w:top w:val="nil"/>
              <w:left w:val="nil"/>
              <w:bottom w:val="single" w:sz="4" w:space="0" w:color="auto"/>
              <w:right w:val="nil"/>
            </w:tcBorders>
            <w:noWrap/>
            <w:hideMark/>
          </w:tcPr>
          <w:p w14:paraId="102F58A6"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036892FA"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4 000,00</w:t>
            </w:r>
          </w:p>
        </w:tc>
      </w:tr>
      <w:tr w:rsidR="00F40C56" w:rsidRPr="00F40C56" w14:paraId="7687356D" w14:textId="77777777">
        <w:trPr>
          <w:trHeight w:val="255"/>
        </w:trPr>
        <w:tc>
          <w:tcPr>
            <w:tcW w:w="698" w:type="dxa"/>
            <w:tcBorders>
              <w:top w:val="nil"/>
              <w:left w:val="single" w:sz="8" w:space="0" w:color="auto"/>
              <w:bottom w:val="single" w:sz="4" w:space="0" w:color="auto"/>
              <w:right w:val="single" w:sz="4" w:space="0" w:color="auto"/>
            </w:tcBorders>
            <w:noWrap/>
            <w:hideMark/>
          </w:tcPr>
          <w:p w14:paraId="3EBCAA69"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4359</w:t>
            </w:r>
          </w:p>
        </w:tc>
        <w:tc>
          <w:tcPr>
            <w:tcW w:w="691" w:type="dxa"/>
            <w:tcBorders>
              <w:top w:val="nil"/>
              <w:left w:val="nil"/>
              <w:bottom w:val="single" w:sz="4" w:space="0" w:color="auto"/>
              <w:right w:val="single" w:sz="4" w:space="0" w:color="auto"/>
            </w:tcBorders>
            <w:noWrap/>
            <w:hideMark/>
          </w:tcPr>
          <w:p w14:paraId="66E249F8"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123CA868"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služby a činnosti v oblasti sociální péče</w:t>
            </w:r>
          </w:p>
        </w:tc>
        <w:tc>
          <w:tcPr>
            <w:tcW w:w="1418" w:type="dxa"/>
            <w:tcBorders>
              <w:top w:val="nil"/>
              <w:left w:val="nil"/>
              <w:bottom w:val="single" w:sz="4" w:space="0" w:color="auto"/>
              <w:right w:val="nil"/>
            </w:tcBorders>
            <w:noWrap/>
            <w:hideMark/>
          </w:tcPr>
          <w:p w14:paraId="3C15542E"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194B3D9B"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5 000,00</w:t>
            </w:r>
          </w:p>
        </w:tc>
      </w:tr>
      <w:tr w:rsidR="00F40C56" w:rsidRPr="00F40C56" w14:paraId="2EBC686B" w14:textId="77777777">
        <w:trPr>
          <w:trHeight w:val="255"/>
        </w:trPr>
        <w:tc>
          <w:tcPr>
            <w:tcW w:w="698" w:type="dxa"/>
            <w:tcBorders>
              <w:top w:val="nil"/>
              <w:left w:val="single" w:sz="8" w:space="0" w:color="auto"/>
              <w:bottom w:val="single" w:sz="4" w:space="0" w:color="auto"/>
              <w:right w:val="single" w:sz="4" w:space="0" w:color="auto"/>
            </w:tcBorders>
            <w:noWrap/>
            <w:hideMark/>
          </w:tcPr>
          <w:p w14:paraId="3C1999CC"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4371</w:t>
            </w:r>
          </w:p>
        </w:tc>
        <w:tc>
          <w:tcPr>
            <w:tcW w:w="691" w:type="dxa"/>
            <w:tcBorders>
              <w:top w:val="nil"/>
              <w:left w:val="nil"/>
              <w:bottom w:val="single" w:sz="4" w:space="0" w:color="auto"/>
              <w:right w:val="single" w:sz="4" w:space="0" w:color="auto"/>
            </w:tcBorders>
            <w:noWrap/>
            <w:hideMark/>
          </w:tcPr>
          <w:p w14:paraId="3D2E030C"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2937B854"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Raná péče a sociálně aktivizační služby pro rodiny s dětmi</w:t>
            </w:r>
          </w:p>
        </w:tc>
        <w:tc>
          <w:tcPr>
            <w:tcW w:w="1418" w:type="dxa"/>
            <w:tcBorders>
              <w:top w:val="nil"/>
              <w:left w:val="nil"/>
              <w:bottom w:val="single" w:sz="4" w:space="0" w:color="auto"/>
              <w:right w:val="nil"/>
            </w:tcBorders>
            <w:noWrap/>
            <w:hideMark/>
          </w:tcPr>
          <w:p w14:paraId="59A7479B"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0172DE07"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5 500,00</w:t>
            </w:r>
          </w:p>
        </w:tc>
      </w:tr>
      <w:tr w:rsidR="00F40C56" w:rsidRPr="00F40C56" w14:paraId="27BF36C8" w14:textId="77777777">
        <w:trPr>
          <w:trHeight w:val="255"/>
        </w:trPr>
        <w:tc>
          <w:tcPr>
            <w:tcW w:w="698" w:type="dxa"/>
            <w:tcBorders>
              <w:top w:val="nil"/>
              <w:left w:val="single" w:sz="8" w:space="0" w:color="auto"/>
              <w:bottom w:val="single" w:sz="4" w:space="0" w:color="auto"/>
              <w:right w:val="single" w:sz="4" w:space="0" w:color="auto"/>
            </w:tcBorders>
            <w:noWrap/>
            <w:hideMark/>
          </w:tcPr>
          <w:p w14:paraId="0CFE9B5B"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4379</w:t>
            </w:r>
          </w:p>
        </w:tc>
        <w:tc>
          <w:tcPr>
            <w:tcW w:w="691" w:type="dxa"/>
            <w:tcBorders>
              <w:top w:val="nil"/>
              <w:left w:val="nil"/>
              <w:bottom w:val="single" w:sz="4" w:space="0" w:color="auto"/>
              <w:right w:val="single" w:sz="4" w:space="0" w:color="auto"/>
            </w:tcBorders>
            <w:noWrap/>
            <w:hideMark/>
          </w:tcPr>
          <w:p w14:paraId="1E9A9FC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hideMark/>
          </w:tcPr>
          <w:p w14:paraId="2CF16456"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Ostatní služby a činnosti v oblasti sociální prevence</w:t>
            </w:r>
          </w:p>
        </w:tc>
        <w:tc>
          <w:tcPr>
            <w:tcW w:w="1418" w:type="dxa"/>
            <w:tcBorders>
              <w:top w:val="nil"/>
              <w:left w:val="nil"/>
              <w:bottom w:val="single" w:sz="4" w:space="0" w:color="auto"/>
              <w:right w:val="nil"/>
            </w:tcBorders>
            <w:noWrap/>
            <w:hideMark/>
          </w:tcPr>
          <w:p w14:paraId="43A305CE"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hideMark/>
          </w:tcPr>
          <w:p w14:paraId="602287C3"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1 000,00</w:t>
            </w:r>
          </w:p>
        </w:tc>
      </w:tr>
      <w:tr w:rsidR="00F40C56" w:rsidRPr="00F40C56" w14:paraId="676E2BDF" w14:textId="77777777">
        <w:trPr>
          <w:trHeight w:val="255"/>
        </w:trPr>
        <w:tc>
          <w:tcPr>
            <w:tcW w:w="698" w:type="dxa"/>
            <w:tcBorders>
              <w:top w:val="nil"/>
              <w:left w:val="single" w:sz="8" w:space="0" w:color="auto"/>
              <w:bottom w:val="single" w:sz="4" w:space="0" w:color="auto"/>
              <w:right w:val="single" w:sz="4" w:space="0" w:color="auto"/>
            </w:tcBorders>
            <w:noWrap/>
            <w:vAlign w:val="bottom"/>
            <w:hideMark/>
          </w:tcPr>
          <w:p w14:paraId="6DA5628E"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691" w:type="dxa"/>
            <w:tcBorders>
              <w:top w:val="nil"/>
              <w:left w:val="nil"/>
              <w:bottom w:val="single" w:sz="4" w:space="0" w:color="auto"/>
              <w:right w:val="single" w:sz="4" w:space="0" w:color="auto"/>
            </w:tcBorders>
            <w:noWrap/>
            <w:vAlign w:val="bottom"/>
            <w:hideMark/>
          </w:tcPr>
          <w:p w14:paraId="7CC2E1DC"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4" w:space="0" w:color="auto"/>
              <w:right w:val="single" w:sz="4" w:space="0" w:color="auto"/>
            </w:tcBorders>
            <w:noWrap/>
            <w:vAlign w:val="bottom"/>
            <w:hideMark/>
          </w:tcPr>
          <w:p w14:paraId="5B5FB3ED"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Výdaje celkem</w:t>
            </w:r>
          </w:p>
        </w:tc>
        <w:tc>
          <w:tcPr>
            <w:tcW w:w="1418" w:type="dxa"/>
            <w:tcBorders>
              <w:top w:val="nil"/>
              <w:left w:val="nil"/>
              <w:bottom w:val="single" w:sz="4" w:space="0" w:color="auto"/>
              <w:right w:val="nil"/>
            </w:tcBorders>
            <w:noWrap/>
            <w:vAlign w:val="bottom"/>
            <w:hideMark/>
          </w:tcPr>
          <w:p w14:paraId="01866072"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 </w:t>
            </w:r>
          </w:p>
        </w:tc>
        <w:tc>
          <w:tcPr>
            <w:tcW w:w="1559" w:type="dxa"/>
            <w:tcBorders>
              <w:top w:val="nil"/>
              <w:left w:val="single" w:sz="4" w:space="0" w:color="auto"/>
              <w:bottom w:val="single" w:sz="4" w:space="0" w:color="auto"/>
              <w:right w:val="single" w:sz="8" w:space="0" w:color="auto"/>
            </w:tcBorders>
            <w:noWrap/>
            <w:vAlign w:val="bottom"/>
            <w:hideMark/>
          </w:tcPr>
          <w:p w14:paraId="1B2EA49F" w14:textId="77777777" w:rsidR="00F40C56" w:rsidRPr="00F40C56" w:rsidRDefault="00F40C56" w:rsidP="00F40C56">
            <w:pPr>
              <w:spacing w:after="0" w:line="240" w:lineRule="auto"/>
              <w:jc w:val="right"/>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2 173 500,00</w:t>
            </w:r>
          </w:p>
        </w:tc>
      </w:tr>
      <w:tr w:rsidR="00F40C56" w:rsidRPr="00F40C56" w14:paraId="0EABFFD7" w14:textId="77777777">
        <w:trPr>
          <w:trHeight w:val="765"/>
        </w:trPr>
        <w:tc>
          <w:tcPr>
            <w:tcW w:w="698" w:type="dxa"/>
            <w:tcBorders>
              <w:top w:val="nil"/>
              <w:left w:val="single" w:sz="8" w:space="0" w:color="auto"/>
              <w:bottom w:val="single" w:sz="4" w:space="0" w:color="auto"/>
              <w:right w:val="single" w:sz="4" w:space="0" w:color="auto"/>
            </w:tcBorders>
            <w:noWrap/>
            <w:hideMark/>
          </w:tcPr>
          <w:p w14:paraId="0895F3A0"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691" w:type="dxa"/>
            <w:tcBorders>
              <w:top w:val="nil"/>
              <w:left w:val="nil"/>
              <w:bottom w:val="single" w:sz="4" w:space="0" w:color="auto"/>
              <w:right w:val="single" w:sz="4" w:space="0" w:color="auto"/>
            </w:tcBorders>
            <w:noWrap/>
            <w:hideMark/>
          </w:tcPr>
          <w:p w14:paraId="7BB0089A"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8115</w:t>
            </w:r>
          </w:p>
        </w:tc>
        <w:tc>
          <w:tcPr>
            <w:tcW w:w="4990" w:type="dxa"/>
            <w:tcBorders>
              <w:top w:val="nil"/>
              <w:left w:val="nil"/>
              <w:bottom w:val="single" w:sz="4" w:space="0" w:color="auto"/>
              <w:right w:val="single" w:sz="4" w:space="0" w:color="auto"/>
            </w:tcBorders>
            <w:hideMark/>
          </w:tcPr>
          <w:p w14:paraId="2B470717"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Změny stavu krátkodobých prostředků na bankovních účtech kromě změn stavů účtů státních finančních aktiv, které tvoří kapitolu Operace státních finančních aktiv</w:t>
            </w:r>
          </w:p>
        </w:tc>
        <w:tc>
          <w:tcPr>
            <w:tcW w:w="1418" w:type="dxa"/>
            <w:tcBorders>
              <w:top w:val="nil"/>
              <w:left w:val="nil"/>
              <w:bottom w:val="single" w:sz="4" w:space="0" w:color="auto"/>
              <w:right w:val="nil"/>
            </w:tcBorders>
            <w:noWrap/>
            <w:hideMark/>
          </w:tcPr>
          <w:p w14:paraId="5EE7BCAB" w14:textId="77777777" w:rsidR="00F40C56" w:rsidRPr="00F40C56" w:rsidRDefault="00F40C56" w:rsidP="00F40C56">
            <w:pPr>
              <w:spacing w:after="0" w:line="240" w:lineRule="auto"/>
              <w:jc w:val="right"/>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2 173 500,00</w:t>
            </w:r>
          </w:p>
        </w:tc>
        <w:tc>
          <w:tcPr>
            <w:tcW w:w="1559" w:type="dxa"/>
            <w:tcBorders>
              <w:top w:val="nil"/>
              <w:left w:val="single" w:sz="4" w:space="0" w:color="auto"/>
              <w:bottom w:val="single" w:sz="4" w:space="0" w:color="auto"/>
              <w:right w:val="single" w:sz="8" w:space="0" w:color="auto"/>
            </w:tcBorders>
            <w:noWrap/>
            <w:hideMark/>
          </w:tcPr>
          <w:p w14:paraId="7B3DD89D" w14:textId="77777777" w:rsidR="00F40C56" w:rsidRPr="00F40C56" w:rsidRDefault="00F40C56" w:rsidP="00F40C56">
            <w:pPr>
              <w:spacing w:after="0" w:line="240" w:lineRule="auto"/>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r>
      <w:tr w:rsidR="00F40C56" w:rsidRPr="00F40C56" w14:paraId="385669C0" w14:textId="77777777">
        <w:trPr>
          <w:trHeight w:val="270"/>
        </w:trPr>
        <w:tc>
          <w:tcPr>
            <w:tcW w:w="698" w:type="dxa"/>
            <w:tcBorders>
              <w:top w:val="nil"/>
              <w:left w:val="single" w:sz="8" w:space="0" w:color="auto"/>
              <w:bottom w:val="single" w:sz="8" w:space="0" w:color="auto"/>
              <w:right w:val="single" w:sz="4" w:space="0" w:color="auto"/>
            </w:tcBorders>
            <w:noWrap/>
            <w:vAlign w:val="bottom"/>
            <w:hideMark/>
          </w:tcPr>
          <w:p w14:paraId="778297DF"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691" w:type="dxa"/>
            <w:tcBorders>
              <w:top w:val="nil"/>
              <w:left w:val="nil"/>
              <w:bottom w:val="single" w:sz="8" w:space="0" w:color="auto"/>
              <w:right w:val="single" w:sz="4" w:space="0" w:color="auto"/>
            </w:tcBorders>
            <w:noWrap/>
            <w:vAlign w:val="bottom"/>
            <w:hideMark/>
          </w:tcPr>
          <w:p w14:paraId="68092BC3" w14:textId="77777777" w:rsidR="00F40C56" w:rsidRPr="00F40C56" w:rsidRDefault="00F40C56" w:rsidP="00F40C56">
            <w:pPr>
              <w:spacing w:after="0" w:line="240" w:lineRule="auto"/>
              <w:jc w:val="center"/>
              <w:rPr>
                <w:rFonts w:ascii="Arial" w:eastAsia="Times New Roman" w:hAnsi="Arial" w:cs="Arial"/>
                <w:kern w:val="0"/>
                <w:sz w:val="20"/>
                <w:szCs w:val="20"/>
                <w:lang w:eastAsia="cs-CZ"/>
                <w14:ligatures w14:val="none"/>
              </w:rPr>
            </w:pPr>
            <w:r w:rsidRPr="00F40C56">
              <w:rPr>
                <w:rFonts w:ascii="Arial" w:eastAsia="Times New Roman" w:hAnsi="Arial" w:cs="Arial"/>
                <w:kern w:val="0"/>
                <w:sz w:val="20"/>
                <w:szCs w:val="20"/>
                <w:lang w:eastAsia="cs-CZ"/>
                <w14:ligatures w14:val="none"/>
              </w:rPr>
              <w:t> </w:t>
            </w:r>
          </w:p>
        </w:tc>
        <w:tc>
          <w:tcPr>
            <w:tcW w:w="4990" w:type="dxa"/>
            <w:tcBorders>
              <w:top w:val="nil"/>
              <w:left w:val="nil"/>
              <w:bottom w:val="single" w:sz="8" w:space="0" w:color="auto"/>
              <w:right w:val="single" w:sz="4" w:space="0" w:color="auto"/>
            </w:tcBorders>
            <w:noWrap/>
            <w:vAlign w:val="bottom"/>
            <w:hideMark/>
          </w:tcPr>
          <w:p w14:paraId="42E0CB74"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Financování celkem</w:t>
            </w:r>
          </w:p>
        </w:tc>
        <w:tc>
          <w:tcPr>
            <w:tcW w:w="1418" w:type="dxa"/>
            <w:tcBorders>
              <w:top w:val="nil"/>
              <w:left w:val="nil"/>
              <w:bottom w:val="single" w:sz="8" w:space="0" w:color="auto"/>
              <w:right w:val="nil"/>
            </w:tcBorders>
            <w:noWrap/>
            <w:vAlign w:val="bottom"/>
            <w:hideMark/>
          </w:tcPr>
          <w:p w14:paraId="44EA0565" w14:textId="77777777" w:rsidR="00F40C56" w:rsidRPr="00F40C56" w:rsidRDefault="00F40C56" w:rsidP="00F40C56">
            <w:pPr>
              <w:spacing w:after="0" w:line="240" w:lineRule="auto"/>
              <w:jc w:val="right"/>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2 173 500,00</w:t>
            </w:r>
          </w:p>
        </w:tc>
        <w:tc>
          <w:tcPr>
            <w:tcW w:w="1559" w:type="dxa"/>
            <w:tcBorders>
              <w:top w:val="nil"/>
              <w:left w:val="single" w:sz="4" w:space="0" w:color="auto"/>
              <w:bottom w:val="single" w:sz="8" w:space="0" w:color="auto"/>
              <w:right w:val="single" w:sz="8" w:space="0" w:color="auto"/>
            </w:tcBorders>
            <w:noWrap/>
            <w:vAlign w:val="bottom"/>
            <w:hideMark/>
          </w:tcPr>
          <w:p w14:paraId="60DDCEE1" w14:textId="77777777" w:rsidR="00F40C56" w:rsidRPr="00F40C56" w:rsidRDefault="00F40C56" w:rsidP="00F40C56">
            <w:pPr>
              <w:spacing w:after="0" w:line="240" w:lineRule="auto"/>
              <w:rPr>
                <w:rFonts w:ascii="Arial" w:eastAsia="Times New Roman" w:hAnsi="Arial" w:cs="Arial"/>
                <w:b/>
                <w:bCs/>
                <w:kern w:val="0"/>
                <w:sz w:val="20"/>
                <w:szCs w:val="20"/>
                <w:lang w:eastAsia="cs-CZ"/>
                <w14:ligatures w14:val="none"/>
              </w:rPr>
            </w:pPr>
            <w:r w:rsidRPr="00F40C56">
              <w:rPr>
                <w:rFonts w:ascii="Arial" w:eastAsia="Times New Roman" w:hAnsi="Arial" w:cs="Arial"/>
                <w:b/>
                <w:bCs/>
                <w:kern w:val="0"/>
                <w:sz w:val="20"/>
                <w:szCs w:val="20"/>
                <w:lang w:eastAsia="cs-CZ"/>
                <w14:ligatures w14:val="none"/>
              </w:rPr>
              <w:t> </w:t>
            </w:r>
          </w:p>
        </w:tc>
      </w:tr>
    </w:tbl>
    <w:p w14:paraId="32D6E847" w14:textId="77777777" w:rsidR="00F40C56" w:rsidRDefault="00F40C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p>
    <w:p w14:paraId="59C66FF8" w14:textId="4F0287AD" w:rsidR="00F40C56" w:rsidRPr="00A70D73" w:rsidRDefault="00F40C56" w:rsidP="001F2056">
      <w:pPr>
        <w:tabs>
          <w:tab w:val="left" w:pos="708"/>
          <w:tab w:val="left" w:pos="1843"/>
        </w:tabs>
        <w:spacing w:after="0" w:line="240" w:lineRule="auto"/>
        <w:jc w:val="both"/>
        <w:rPr>
          <w:rFonts w:ascii="Arial" w:eastAsia="Times New Roman" w:hAnsi="Arial"/>
          <w:b/>
          <w:color w:val="EE0000"/>
          <w:kern w:val="0"/>
          <w:sz w:val="20"/>
          <w:szCs w:val="20"/>
          <w:lang w:eastAsia="cs-CZ"/>
          <w14:ligatures w14:val="none"/>
        </w:rPr>
      </w:pPr>
      <w:r>
        <w:rPr>
          <w:rFonts w:ascii="Arial" w:eastAsia="Times New Roman" w:hAnsi="Arial"/>
          <w:bCs/>
          <w:kern w:val="0"/>
          <w:sz w:val="20"/>
          <w:szCs w:val="20"/>
          <w:lang w:eastAsia="cs-CZ"/>
          <w14:ligatures w14:val="none"/>
        </w:rPr>
        <w:t>V předloženém rozpočtovém opatření máme pouze výdaje a to takto: celkem 120 tisíc putuje na podporu činnosti sportovních, kulturních, spolkových a jiných zájmových neziskových činností dle bodu zápisu, 25 tisíc je na domovní ČOV, 56 tisíc je na koupi pozemku do komunikace</w:t>
      </w:r>
      <w:r w:rsidR="00A70D73">
        <w:rPr>
          <w:rFonts w:ascii="Arial" w:eastAsia="Times New Roman" w:hAnsi="Arial"/>
          <w:bCs/>
          <w:kern w:val="0"/>
          <w:sz w:val="20"/>
          <w:szCs w:val="20"/>
          <w:lang w:eastAsia="cs-CZ"/>
          <w14:ligatures w14:val="none"/>
        </w:rPr>
        <w:t xml:space="preserve"> a více jak 1,90</w:t>
      </w:r>
      <w:r w:rsidR="00275FE5">
        <w:rPr>
          <w:rFonts w:ascii="Arial" w:eastAsia="Times New Roman" w:hAnsi="Arial"/>
          <w:bCs/>
          <w:kern w:val="0"/>
          <w:sz w:val="20"/>
          <w:szCs w:val="20"/>
          <w:lang w:eastAsia="cs-CZ"/>
          <w14:ligatures w14:val="none"/>
        </w:rPr>
        <w:t>1</w:t>
      </w:r>
      <w:r w:rsidR="00A70D73">
        <w:rPr>
          <w:rFonts w:ascii="Arial" w:eastAsia="Times New Roman" w:hAnsi="Arial"/>
          <w:bCs/>
          <w:kern w:val="0"/>
          <w:sz w:val="20"/>
          <w:szCs w:val="20"/>
          <w:lang w:eastAsia="cs-CZ"/>
          <w14:ligatures w14:val="none"/>
        </w:rPr>
        <w:t xml:space="preserve"> milionu korun má souvislost </w:t>
      </w:r>
      <w:r w:rsidR="00275FE5">
        <w:rPr>
          <w:rFonts w:ascii="Arial" w:eastAsia="Times New Roman" w:hAnsi="Arial"/>
          <w:bCs/>
          <w:kern w:val="0"/>
          <w:sz w:val="20"/>
          <w:szCs w:val="20"/>
          <w:lang w:eastAsia="cs-CZ"/>
          <w14:ligatures w14:val="none"/>
        </w:rPr>
        <w:t>s</w:t>
      </w:r>
      <w:r w:rsidR="00A70D73">
        <w:rPr>
          <w:rFonts w:ascii="Arial" w:eastAsia="Times New Roman" w:hAnsi="Arial"/>
          <w:bCs/>
          <w:kern w:val="0"/>
          <w:sz w:val="20"/>
          <w:szCs w:val="20"/>
          <w:lang w:eastAsia="cs-CZ"/>
          <w14:ligatures w14:val="none"/>
        </w:rPr>
        <w:t xml:space="preserve"> vybavením dětské skupiny. Celkem tedy z účtu půjde 2.173,5 tisíce korun.  </w:t>
      </w:r>
    </w:p>
    <w:p w14:paraId="74387C2A"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3600586F"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(Hlasování: pro 6, proti 0, zdrželi se 0.) </w:t>
      </w:r>
    </w:p>
    <w:p w14:paraId="464D79DC" w14:textId="77777777" w:rsidR="001F2056" w:rsidRDefault="001F2056" w:rsidP="001F2056">
      <w:pPr>
        <w:spacing w:after="0" w:line="120" w:lineRule="auto"/>
        <w:rPr>
          <w:rFonts w:ascii="Arial" w:eastAsia="Times New Roman" w:hAnsi="Arial" w:cs="Arial"/>
          <w:kern w:val="0"/>
          <w:sz w:val="20"/>
          <w:szCs w:val="20"/>
          <w:lang w:eastAsia="cs-CZ"/>
          <w14:ligatures w14:val="none"/>
        </w:rPr>
      </w:pPr>
    </w:p>
    <w:p w14:paraId="2548B71A" w14:textId="1CF3DB70" w:rsidR="001F2056" w:rsidRDefault="001F2056" w:rsidP="001F2056">
      <w:pPr>
        <w:spacing w:after="0" w:line="240" w:lineRule="auto"/>
        <w:jc w:val="both"/>
        <w:rPr>
          <w:rFonts w:ascii="Arial" w:eastAsia="Times New Roman" w:hAnsi="Arial" w:cs="Arial"/>
          <w:b/>
          <w:kern w:val="0"/>
          <w:sz w:val="20"/>
          <w:szCs w:val="20"/>
          <w:lang w:eastAsia="cs-CZ"/>
          <w14:ligatures w14:val="none"/>
        </w:rPr>
      </w:pPr>
      <w:r>
        <w:rPr>
          <w:rFonts w:ascii="Arial" w:eastAsia="Times New Roman" w:hAnsi="Arial" w:cs="Arial"/>
          <w:b/>
          <w:kern w:val="0"/>
          <w:sz w:val="20"/>
          <w:szCs w:val="20"/>
          <w:lang w:eastAsia="cs-CZ"/>
          <w14:ligatures w14:val="none"/>
        </w:rPr>
        <w:t>Usnesení číslo 2</w:t>
      </w:r>
      <w:r w:rsidR="009F0DDD">
        <w:rPr>
          <w:rFonts w:ascii="Arial" w:eastAsia="Times New Roman" w:hAnsi="Arial" w:cs="Arial"/>
          <w:b/>
          <w:kern w:val="0"/>
          <w:sz w:val="20"/>
          <w:szCs w:val="20"/>
          <w:lang w:eastAsia="cs-CZ"/>
          <w14:ligatures w14:val="none"/>
        </w:rPr>
        <w:t>9</w:t>
      </w:r>
      <w:r>
        <w:rPr>
          <w:rFonts w:ascii="Arial" w:eastAsia="Times New Roman" w:hAnsi="Arial" w:cs="Arial"/>
          <w:b/>
          <w:kern w:val="0"/>
          <w:sz w:val="20"/>
          <w:szCs w:val="20"/>
          <w:lang w:eastAsia="cs-CZ"/>
          <w14:ligatures w14:val="none"/>
        </w:rPr>
        <w:t>/27</w:t>
      </w:r>
      <w:r w:rsidR="009F0DDD">
        <w:rPr>
          <w:rFonts w:ascii="Arial" w:eastAsia="Times New Roman" w:hAnsi="Arial" w:cs="Arial"/>
          <w:b/>
          <w:kern w:val="0"/>
          <w:sz w:val="20"/>
          <w:szCs w:val="20"/>
          <w:lang w:eastAsia="cs-CZ"/>
          <w14:ligatures w14:val="none"/>
        </w:rPr>
        <w:t>8</w:t>
      </w:r>
      <w:r>
        <w:rPr>
          <w:rFonts w:ascii="Arial" w:eastAsia="Times New Roman" w:hAnsi="Arial" w:cs="Arial"/>
          <w:b/>
          <w:kern w:val="0"/>
          <w:sz w:val="20"/>
          <w:szCs w:val="20"/>
          <w:lang w:eastAsia="cs-CZ"/>
          <w14:ligatures w14:val="none"/>
        </w:rPr>
        <w:t>/2026</w:t>
      </w:r>
    </w:p>
    <w:p w14:paraId="71A5338A" w14:textId="5F5423B1" w:rsidR="001F2056" w:rsidRDefault="001F2056" w:rsidP="001F2056">
      <w:pPr>
        <w:tabs>
          <w:tab w:val="left" w:pos="708"/>
          <w:tab w:val="left" w:pos="1843"/>
        </w:tabs>
        <w:spacing w:after="0" w:line="240" w:lineRule="auto"/>
        <w:jc w:val="both"/>
        <w:rPr>
          <w:rFonts w:ascii="Arial" w:eastAsia="Times New Roman" w:hAnsi="Arial"/>
          <w:kern w:val="0"/>
          <w:sz w:val="20"/>
          <w:szCs w:val="20"/>
          <w:lang w:eastAsia="cs-CZ"/>
          <w14:ligatures w14:val="none"/>
        </w:rPr>
      </w:pPr>
      <w:r>
        <w:rPr>
          <w:rFonts w:ascii="Arial" w:eastAsia="Times New Roman" w:hAnsi="Arial" w:cs="Arial"/>
          <w:kern w:val="0"/>
          <w:sz w:val="20"/>
          <w:szCs w:val="20"/>
          <w:lang w:eastAsia="cs-CZ"/>
          <w14:ligatures w14:val="none"/>
        </w:rPr>
        <w:t xml:space="preserve">Zastupitelstvo obce Klenovice </w:t>
      </w:r>
      <w:r>
        <w:rPr>
          <w:rFonts w:ascii="Arial" w:eastAsia="Times New Roman" w:hAnsi="Arial" w:cs="Arial"/>
          <w:b/>
          <w:bCs/>
          <w:kern w:val="0"/>
          <w:sz w:val="20"/>
          <w:szCs w:val="20"/>
          <w:lang w:eastAsia="cs-CZ"/>
          <w14:ligatures w14:val="none"/>
        </w:rPr>
        <w:t xml:space="preserve">schvaluje </w:t>
      </w:r>
      <w:r>
        <w:rPr>
          <w:rFonts w:ascii="Arial" w:eastAsia="Times New Roman" w:hAnsi="Arial"/>
          <w:kern w:val="0"/>
          <w:sz w:val="20"/>
          <w:szCs w:val="20"/>
          <w:lang w:eastAsia="cs-CZ"/>
          <w14:ligatures w14:val="none"/>
        </w:rPr>
        <w:t>z</w:t>
      </w:r>
      <w:r w:rsidR="009F0DDD">
        <w:rPr>
          <w:rFonts w:ascii="Arial" w:eastAsia="Times New Roman" w:hAnsi="Arial"/>
          <w:kern w:val="0"/>
          <w:sz w:val="20"/>
          <w:szCs w:val="20"/>
          <w:lang w:eastAsia="cs-CZ"/>
          <w14:ligatures w14:val="none"/>
        </w:rPr>
        <w:t>měnu rozpo</w:t>
      </w:r>
      <w:r w:rsidR="0040228E">
        <w:rPr>
          <w:rFonts w:ascii="Arial" w:eastAsia="Times New Roman" w:hAnsi="Arial"/>
          <w:kern w:val="0"/>
          <w:sz w:val="20"/>
          <w:szCs w:val="20"/>
          <w:lang w:eastAsia="cs-CZ"/>
          <w14:ligatures w14:val="none"/>
        </w:rPr>
        <w:t>č</w:t>
      </w:r>
      <w:r w:rsidR="009F0DDD">
        <w:rPr>
          <w:rFonts w:ascii="Arial" w:eastAsia="Times New Roman" w:hAnsi="Arial"/>
          <w:kern w:val="0"/>
          <w:sz w:val="20"/>
          <w:szCs w:val="20"/>
          <w:lang w:eastAsia="cs-CZ"/>
          <w14:ligatures w14:val="none"/>
        </w:rPr>
        <w:t xml:space="preserve">tu provedenou rozpočtovým opatřením </w:t>
      </w:r>
      <w:r w:rsidR="0040228E">
        <w:rPr>
          <w:rFonts w:ascii="Arial" w:eastAsia="Times New Roman" w:hAnsi="Arial"/>
          <w:kern w:val="0"/>
          <w:sz w:val="20"/>
          <w:szCs w:val="20"/>
          <w:lang w:eastAsia="cs-CZ"/>
          <w14:ligatures w14:val="none"/>
        </w:rPr>
        <w:t>7/2026</w:t>
      </w:r>
      <w:r>
        <w:rPr>
          <w:rFonts w:ascii="Arial" w:eastAsia="Times New Roman" w:hAnsi="Arial"/>
          <w:kern w:val="0"/>
          <w:sz w:val="20"/>
          <w:szCs w:val="20"/>
          <w:lang w:eastAsia="cs-CZ"/>
          <w14:ligatures w14:val="none"/>
        </w:rPr>
        <w:t>.</w:t>
      </w:r>
    </w:p>
    <w:p w14:paraId="2B5EBAFA"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p>
    <w:p w14:paraId="6C37D672" w14:textId="77777777" w:rsidR="001F2056" w:rsidRDefault="001F2056" w:rsidP="001F2056">
      <w:pPr>
        <w:tabs>
          <w:tab w:val="left" w:pos="708"/>
          <w:tab w:val="left" w:pos="1843"/>
        </w:tabs>
        <w:spacing w:after="0" w:line="240" w:lineRule="auto"/>
        <w:jc w:val="center"/>
        <w:rPr>
          <w:rFonts w:ascii="Arial" w:eastAsia="Times New Roman" w:hAnsi="Arial"/>
          <w:kern w:val="0"/>
          <w:sz w:val="28"/>
          <w:szCs w:val="28"/>
          <w:lang w:eastAsia="cs-CZ"/>
          <w14:ligatures w14:val="none"/>
        </w:rPr>
      </w:pPr>
      <w:r>
        <w:rPr>
          <w:rFonts w:ascii="Arial" w:eastAsia="Times New Roman" w:hAnsi="Arial"/>
          <w:kern w:val="0"/>
          <w:sz w:val="28"/>
          <w:szCs w:val="28"/>
          <w:lang w:eastAsia="cs-CZ"/>
          <w14:ligatures w14:val="none"/>
        </w:rPr>
        <w:t>*   *   *</w:t>
      </w:r>
    </w:p>
    <w:p w14:paraId="352AB426" w14:textId="5541AF4F"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w:t>
      </w:r>
      <w:r w:rsidR="0040228E">
        <w:rPr>
          <w:rFonts w:ascii="Arial" w:eastAsia="Times New Roman" w:hAnsi="Arial"/>
          <w:b/>
          <w:kern w:val="0"/>
          <w:sz w:val="24"/>
          <w:szCs w:val="24"/>
          <w:lang w:eastAsia="cs-CZ"/>
          <w14:ligatures w14:val="none"/>
        </w:rPr>
        <w:t>8</w:t>
      </w:r>
      <w:r>
        <w:rPr>
          <w:rFonts w:ascii="Arial" w:eastAsia="Times New Roman" w:hAnsi="Arial"/>
          <w:b/>
          <w:kern w:val="0"/>
          <w:sz w:val="24"/>
          <w:szCs w:val="24"/>
          <w:lang w:eastAsia="cs-CZ"/>
          <w14:ligatures w14:val="none"/>
        </w:rPr>
        <w:t xml:space="preserve"> – Různé a diskuse </w:t>
      </w:r>
    </w:p>
    <w:p w14:paraId="424DDC76"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400F7FB9" w14:textId="68A0FC92"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prvním bodu starosta </w:t>
      </w:r>
      <w:r w:rsidR="00275FE5">
        <w:rPr>
          <w:rFonts w:ascii="Arial" w:eastAsia="Times New Roman" w:hAnsi="Arial" w:cs="Arial"/>
          <w:kern w:val="0"/>
          <w:sz w:val="20"/>
          <w:szCs w:val="20"/>
          <w:lang w:eastAsia="cs-CZ"/>
          <w14:ligatures w14:val="none"/>
        </w:rPr>
        <w:t xml:space="preserve">přečetl dopis od SŽ, </w:t>
      </w:r>
      <w:proofErr w:type="spellStart"/>
      <w:r w:rsidR="00275FE5">
        <w:rPr>
          <w:rFonts w:ascii="Arial" w:eastAsia="Times New Roman" w:hAnsi="Arial" w:cs="Arial"/>
          <w:kern w:val="0"/>
          <w:sz w:val="20"/>
          <w:szCs w:val="20"/>
          <w:lang w:eastAsia="cs-CZ"/>
          <w14:ligatures w14:val="none"/>
        </w:rPr>
        <w:t>s.o</w:t>
      </w:r>
      <w:proofErr w:type="spellEnd"/>
      <w:r w:rsidR="00275FE5">
        <w:rPr>
          <w:rFonts w:ascii="Arial" w:eastAsia="Times New Roman" w:hAnsi="Arial" w:cs="Arial"/>
          <w:kern w:val="0"/>
          <w:sz w:val="20"/>
          <w:szCs w:val="20"/>
          <w:lang w:eastAsia="cs-CZ"/>
          <w14:ligatures w14:val="none"/>
        </w:rPr>
        <w:t>. ve věci bezúplatného převodu pozemků</w:t>
      </w:r>
      <w:r w:rsidR="00B60CF0">
        <w:rPr>
          <w:rFonts w:ascii="Arial" w:eastAsia="Times New Roman" w:hAnsi="Arial" w:cs="Arial"/>
          <w:kern w:val="0"/>
          <w:sz w:val="20"/>
          <w:szCs w:val="20"/>
          <w:lang w:eastAsia="cs-CZ"/>
          <w14:ligatures w14:val="none"/>
        </w:rPr>
        <w:t xml:space="preserve"> po opuštěné staré železniční trati</w:t>
      </w:r>
      <w:r w:rsidR="00275FE5">
        <w:rPr>
          <w:rFonts w:ascii="Arial" w:eastAsia="Times New Roman" w:hAnsi="Arial" w:cs="Arial"/>
          <w:kern w:val="0"/>
          <w:sz w:val="20"/>
          <w:szCs w:val="20"/>
          <w:lang w:eastAsia="cs-CZ"/>
          <w14:ligatures w14:val="none"/>
        </w:rPr>
        <w:t xml:space="preserve">, ve kterém se nás ptají, zda náš nezájem </w:t>
      </w:r>
      <w:r w:rsidR="00B60CF0">
        <w:rPr>
          <w:rFonts w:ascii="Arial" w:eastAsia="Times New Roman" w:hAnsi="Arial" w:cs="Arial"/>
          <w:kern w:val="0"/>
          <w:sz w:val="20"/>
          <w:szCs w:val="20"/>
          <w:lang w:eastAsia="cs-CZ"/>
          <w14:ligatures w14:val="none"/>
        </w:rPr>
        <w:t>i nadále trvá. Odpověď je jednoznačná a trváme na našem vyjádření z listopadu 2025. V rámci převodu požadujeme vrátit oba bývalé přejezdy, které historicky přerušil</w:t>
      </w:r>
      <w:r w:rsidR="003A747B">
        <w:rPr>
          <w:rFonts w:ascii="Arial" w:eastAsia="Times New Roman" w:hAnsi="Arial" w:cs="Arial"/>
          <w:kern w:val="0"/>
          <w:sz w:val="20"/>
          <w:szCs w:val="20"/>
          <w:lang w:eastAsia="cs-CZ"/>
          <w14:ligatures w14:val="none"/>
        </w:rPr>
        <w:t>y</w:t>
      </w:r>
      <w:r w:rsidR="00B60CF0">
        <w:rPr>
          <w:rFonts w:ascii="Arial" w:eastAsia="Times New Roman" w:hAnsi="Arial" w:cs="Arial"/>
          <w:kern w:val="0"/>
          <w:sz w:val="20"/>
          <w:szCs w:val="20"/>
          <w:lang w:eastAsia="cs-CZ"/>
          <w14:ligatures w14:val="none"/>
        </w:rPr>
        <w:t xml:space="preserve"> naše původní cesty na Ovčín a do Roudné přes les.</w:t>
      </w:r>
    </w:p>
    <w:p w14:paraId="2DA3A26B" w14:textId="761148DE"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Za druhé </w:t>
      </w:r>
      <w:r w:rsidR="00B60CF0">
        <w:rPr>
          <w:rFonts w:ascii="Arial" w:eastAsia="Times New Roman" w:hAnsi="Arial" w:cs="Arial"/>
          <w:kern w:val="0"/>
          <w:sz w:val="20"/>
          <w:szCs w:val="20"/>
          <w:lang w:eastAsia="cs-CZ"/>
          <w14:ligatures w14:val="none"/>
        </w:rPr>
        <w:t xml:space="preserve">se zmínil o stavu zanesení sítí do DTM, kde by mělo chybět pouze VO, vodovod předá </w:t>
      </w:r>
      <w:proofErr w:type="spellStart"/>
      <w:r w:rsidR="00B60CF0">
        <w:rPr>
          <w:rFonts w:ascii="Arial" w:eastAsia="Times New Roman" w:hAnsi="Arial" w:cs="Arial"/>
          <w:kern w:val="0"/>
          <w:sz w:val="20"/>
          <w:szCs w:val="20"/>
          <w:lang w:eastAsia="cs-CZ"/>
          <w14:ligatures w14:val="none"/>
        </w:rPr>
        <w:t>Čevak</w:t>
      </w:r>
      <w:proofErr w:type="spellEnd"/>
      <w:r w:rsidR="00B60CF0">
        <w:rPr>
          <w:rFonts w:ascii="Arial" w:eastAsia="Times New Roman" w:hAnsi="Arial" w:cs="Arial"/>
          <w:kern w:val="0"/>
          <w:sz w:val="20"/>
          <w:szCs w:val="20"/>
          <w:lang w:eastAsia="cs-CZ"/>
          <w14:ligatures w14:val="none"/>
        </w:rPr>
        <w:t xml:space="preserve"> bezplatně a kanalizaci za úplatu.</w:t>
      </w:r>
    </w:p>
    <w:p w14:paraId="799A9DE9" w14:textId="26338979"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třetí informaci oznámil, že se </w:t>
      </w:r>
      <w:r w:rsidR="00B60CF0">
        <w:rPr>
          <w:rFonts w:ascii="Arial" w:eastAsia="Times New Roman" w:hAnsi="Arial" w:cs="Arial"/>
          <w:kern w:val="0"/>
          <w:sz w:val="20"/>
          <w:szCs w:val="20"/>
          <w:lang w:eastAsia="cs-CZ"/>
          <w14:ligatures w14:val="none"/>
        </w:rPr>
        <w:t>bude moci zbytek ornice z výstavby DS převézt na dorovnání hasičského hřiště. Na hřišti se nachází několik velkých pařezů, některé se tam objevil</w:t>
      </w:r>
      <w:r w:rsidR="003A747B">
        <w:rPr>
          <w:rFonts w:ascii="Arial" w:eastAsia="Times New Roman" w:hAnsi="Arial" w:cs="Arial"/>
          <w:kern w:val="0"/>
          <w:sz w:val="20"/>
          <w:szCs w:val="20"/>
          <w:lang w:eastAsia="cs-CZ"/>
          <w14:ligatures w14:val="none"/>
        </w:rPr>
        <w:t>y</w:t>
      </w:r>
      <w:r w:rsidR="00B60CF0">
        <w:rPr>
          <w:rFonts w:ascii="Arial" w:eastAsia="Times New Roman" w:hAnsi="Arial" w:cs="Arial"/>
          <w:kern w:val="0"/>
          <w:sz w:val="20"/>
          <w:szCs w:val="20"/>
          <w:lang w:eastAsia="cs-CZ"/>
          <w14:ligatures w14:val="none"/>
        </w:rPr>
        <w:t xml:space="preserve"> i nelegálně</w:t>
      </w:r>
      <w:r w:rsidR="003741C9">
        <w:rPr>
          <w:rFonts w:ascii="Arial" w:eastAsia="Times New Roman" w:hAnsi="Arial" w:cs="Arial"/>
          <w:kern w:val="0"/>
          <w:sz w:val="20"/>
          <w:szCs w:val="20"/>
          <w:lang w:eastAsia="cs-CZ"/>
          <w14:ligatures w14:val="none"/>
        </w:rPr>
        <w:t>, jež se budou muset předat k likvidaci do Turovce na drtičku, což si vyžádá nějaké finanční prostředky.</w:t>
      </w:r>
    </w:p>
    <w:p w14:paraId="3BA8F8F1" w14:textId="319337C5"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V dalším bodě informoval o </w:t>
      </w:r>
      <w:r w:rsidR="003741C9">
        <w:rPr>
          <w:rFonts w:ascii="Arial" w:eastAsia="Times New Roman" w:hAnsi="Arial" w:cs="Arial"/>
          <w:kern w:val="0"/>
          <w:sz w:val="20"/>
          <w:szCs w:val="20"/>
          <w:lang w:eastAsia="cs-CZ"/>
          <w14:ligatures w14:val="none"/>
        </w:rPr>
        <w:t>nutnosti výměny ohrazení z palisád na víceúčelovém hřišti. Je potřeba vyměnit všechny kůly, kterými je vedeno lano. V této souvislosti paní zastupitelka Hlasová vznesla požadavek na výměnu některých prvků, na což jsou i dotace, ale zatím bychom to neřešili vzhledem k napjatému rozpočtu. Další nápad na instalaci opěrných kůlů na ohrazení měl zastupitel pan Krejča, který navrhuje použít ocelové trny s patkou pro delší životnost. Toto řešení se prověří.</w:t>
      </w:r>
    </w:p>
    <w:p w14:paraId="67480AE9" w14:textId="222DB1BD" w:rsidR="003741C9" w:rsidRDefault="003741C9"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Následně zastupitel pan Halaška </w:t>
      </w:r>
      <w:r w:rsidR="004D2BE4">
        <w:rPr>
          <w:rFonts w:ascii="Arial" w:eastAsia="Times New Roman" w:hAnsi="Arial" w:cs="Arial"/>
          <w:kern w:val="0"/>
          <w:sz w:val="20"/>
          <w:szCs w:val="20"/>
          <w:lang w:eastAsia="cs-CZ"/>
          <w14:ligatures w14:val="none"/>
        </w:rPr>
        <w:t>vznesl požadavek na dorovnání t</w:t>
      </w:r>
      <w:r w:rsidR="003A747B">
        <w:rPr>
          <w:rFonts w:ascii="Arial" w:eastAsia="Times New Roman" w:hAnsi="Arial" w:cs="Arial"/>
          <w:kern w:val="0"/>
          <w:sz w:val="20"/>
          <w:szCs w:val="20"/>
          <w:lang w:eastAsia="cs-CZ"/>
          <w14:ligatures w14:val="none"/>
        </w:rPr>
        <w:t>e</w:t>
      </w:r>
      <w:r w:rsidR="004D2BE4">
        <w:rPr>
          <w:rFonts w:ascii="Arial" w:eastAsia="Times New Roman" w:hAnsi="Arial" w:cs="Arial"/>
          <w:kern w:val="0"/>
          <w:sz w:val="20"/>
          <w:szCs w:val="20"/>
          <w:lang w:eastAsia="cs-CZ"/>
          <w14:ligatures w14:val="none"/>
        </w:rPr>
        <w:t>rénu na dětském hřišti nad ČOV v jihozápadní části obce. Hřiště by se muselo dočasně uzavřít, než vzejde tráva.</w:t>
      </w:r>
    </w:p>
    <w:p w14:paraId="5C6314C9" w14:textId="0C7C6A12"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Poté </w:t>
      </w:r>
      <w:r w:rsidR="004D2BE4">
        <w:rPr>
          <w:rFonts w:ascii="Arial" w:eastAsia="Times New Roman" w:hAnsi="Arial" w:cs="Arial"/>
          <w:kern w:val="0"/>
          <w:sz w:val="20"/>
          <w:szCs w:val="20"/>
          <w:lang w:eastAsia="cs-CZ"/>
          <w14:ligatures w14:val="none"/>
        </w:rPr>
        <w:t>byla vyzvána paní ředitelka centra Fénix Mgr. Baloun, Ph.D., aby přednesla představu o provozování nově vzniklé Dětské skupině v obci, která by měla sloužit dětem od září letošního roku</w:t>
      </w:r>
      <w:r>
        <w:rPr>
          <w:rFonts w:ascii="Arial" w:eastAsia="Times New Roman" w:hAnsi="Arial" w:cs="Arial"/>
          <w:kern w:val="0"/>
          <w:sz w:val="20"/>
          <w:szCs w:val="20"/>
          <w:lang w:eastAsia="cs-CZ"/>
          <w14:ligatures w14:val="none"/>
        </w:rPr>
        <w:t>.</w:t>
      </w:r>
      <w:r w:rsidR="004D2BE4">
        <w:rPr>
          <w:rFonts w:ascii="Arial" w:eastAsia="Times New Roman" w:hAnsi="Arial" w:cs="Arial"/>
          <w:kern w:val="0"/>
          <w:sz w:val="20"/>
          <w:szCs w:val="20"/>
          <w:lang w:eastAsia="cs-CZ"/>
          <w14:ligatures w14:val="none"/>
        </w:rPr>
        <w:t xml:space="preserve"> Za tímto účelem bude zpracována smlouva o provozování mezi obcí a centrem, kterou bude zpracovávat renomovaná advokátní kancelář.</w:t>
      </w:r>
    </w:p>
    <w:p w14:paraId="602137B0" w14:textId="349E3A3F"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D</w:t>
      </w:r>
      <w:r w:rsidR="004D2BE4">
        <w:rPr>
          <w:rFonts w:ascii="Arial" w:eastAsia="Times New Roman" w:hAnsi="Arial" w:cs="Arial"/>
          <w:kern w:val="0"/>
          <w:sz w:val="20"/>
          <w:szCs w:val="20"/>
          <w:lang w:eastAsia="cs-CZ"/>
          <w14:ligatures w14:val="none"/>
        </w:rPr>
        <w:t xml:space="preserve">alší dotaz starosty mířil na místa usazení zamluvených a rozpočtovaných turistických setů se zástřeším. Jeden by byl na hasičském hřišti, druhý na severním konci průlehu, třetí u informační tabule tůní, </w:t>
      </w:r>
      <w:r w:rsidR="00E01A18">
        <w:rPr>
          <w:rFonts w:ascii="Arial" w:eastAsia="Times New Roman" w:hAnsi="Arial" w:cs="Arial"/>
          <w:kern w:val="0"/>
          <w:sz w:val="20"/>
          <w:szCs w:val="20"/>
          <w:lang w:eastAsia="cs-CZ"/>
          <w14:ligatures w14:val="none"/>
        </w:rPr>
        <w:t xml:space="preserve">čtvrtý by byl na rozcestí u Nové hospody nebo rozcestí do </w:t>
      </w:r>
      <w:proofErr w:type="spellStart"/>
      <w:r w:rsidR="00E01A18">
        <w:rPr>
          <w:rFonts w:ascii="Arial" w:eastAsia="Times New Roman" w:hAnsi="Arial" w:cs="Arial"/>
          <w:kern w:val="0"/>
          <w:sz w:val="20"/>
          <w:szCs w:val="20"/>
          <w:lang w:eastAsia="cs-CZ"/>
          <w14:ligatures w14:val="none"/>
        </w:rPr>
        <w:t>Růžebnice</w:t>
      </w:r>
      <w:proofErr w:type="spellEnd"/>
      <w:r w:rsidR="00E01A18">
        <w:rPr>
          <w:rFonts w:ascii="Arial" w:eastAsia="Times New Roman" w:hAnsi="Arial" w:cs="Arial"/>
          <w:kern w:val="0"/>
          <w:sz w:val="20"/>
          <w:szCs w:val="20"/>
          <w:lang w:eastAsia="cs-CZ"/>
          <w14:ligatures w14:val="none"/>
        </w:rPr>
        <w:t xml:space="preserve"> a pátý u visuté lávky na řece u </w:t>
      </w:r>
      <w:proofErr w:type="spellStart"/>
      <w:r w:rsidR="00E01A18">
        <w:rPr>
          <w:rFonts w:ascii="Arial" w:eastAsia="Times New Roman" w:hAnsi="Arial" w:cs="Arial"/>
          <w:kern w:val="0"/>
          <w:sz w:val="20"/>
          <w:szCs w:val="20"/>
          <w:lang w:eastAsia="cs-CZ"/>
          <w14:ligatures w14:val="none"/>
        </w:rPr>
        <w:t>info</w:t>
      </w:r>
      <w:proofErr w:type="spellEnd"/>
      <w:r w:rsidR="00E01A18">
        <w:rPr>
          <w:rFonts w:ascii="Arial" w:eastAsia="Times New Roman" w:hAnsi="Arial" w:cs="Arial"/>
          <w:kern w:val="0"/>
          <w:sz w:val="20"/>
          <w:szCs w:val="20"/>
          <w:lang w:eastAsia="cs-CZ"/>
          <w14:ligatures w14:val="none"/>
        </w:rPr>
        <w:t xml:space="preserve"> tabule.</w:t>
      </w:r>
    </w:p>
    <w:p w14:paraId="75623E84" w14:textId="5F361B76" w:rsidR="001F2056" w:rsidRDefault="001F2056"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Následně se věnoval</w:t>
      </w:r>
      <w:r w:rsidR="00E01A18">
        <w:rPr>
          <w:rFonts w:ascii="Arial" w:eastAsia="Times New Roman" w:hAnsi="Arial" w:cs="Arial"/>
          <w:kern w:val="0"/>
          <w:sz w:val="20"/>
          <w:szCs w:val="20"/>
          <w:lang w:eastAsia="cs-CZ"/>
          <w14:ligatures w14:val="none"/>
        </w:rPr>
        <w:t xml:space="preserve"> přehledu akcí a termínů takto: 14.3. bruslení na ZS, 4.4. soutěž o nejlepší </w:t>
      </w:r>
      <w:proofErr w:type="spellStart"/>
      <w:r w:rsidR="00E01A18">
        <w:rPr>
          <w:rFonts w:ascii="Arial" w:eastAsia="Times New Roman" w:hAnsi="Arial" w:cs="Arial"/>
          <w:kern w:val="0"/>
          <w:sz w:val="20"/>
          <w:szCs w:val="20"/>
          <w:lang w:eastAsia="cs-CZ"/>
          <w14:ligatures w14:val="none"/>
        </w:rPr>
        <w:t>řežábek</w:t>
      </w:r>
      <w:proofErr w:type="spellEnd"/>
      <w:r w:rsidR="00E01A18">
        <w:rPr>
          <w:rFonts w:ascii="Arial" w:eastAsia="Times New Roman" w:hAnsi="Arial" w:cs="Arial"/>
          <w:kern w:val="0"/>
          <w:sz w:val="20"/>
          <w:szCs w:val="20"/>
          <w:lang w:eastAsia="cs-CZ"/>
          <w14:ligatures w14:val="none"/>
        </w:rPr>
        <w:t>, 8.5. pouťová zábava v restauraci, 10.5. mše svatá v kapli a pouť, odpoledne muzikanti v sále, Den dětí letos s mysl</w:t>
      </w:r>
      <w:r w:rsidR="00DB551A">
        <w:rPr>
          <w:rFonts w:ascii="Arial" w:eastAsia="Times New Roman" w:hAnsi="Arial" w:cs="Arial"/>
          <w:kern w:val="0"/>
          <w:sz w:val="20"/>
          <w:szCs w:val="20"/>
          <w:lang w:eastAsia="cs-CZ"/>
          <w14:ligatures w14:val="none"/>
        </w:rPr>
        <w:t>i</w:t>
      </w:r>
      <w:r w:rsidR="00E01A18">
        <w:rPr>
          <w:rFonts w:ascii="Arial" w:eastAsia="Times New Roman" w:hAnsi="Arial" w:cs="Arial"/>
          <w:kern w:val="0"/>
          <w:sz w:val="20"/>
          <w:szCs w:val="20"/>
          <w:lang w:eastAsia="cs-CZ"/>
          <w14:ligatures w14:val="none"/>
        </w:rPr>
        <w:t>vci 3</w:t>
      </w:r>
      <w:r w:rsidR="00DB551A">
        <w:rPr>
          <w:rFonts w:ascii="Arial" w:eastAsia="Times New Roman" w:hAnsi="Arial" w:cs="Arial"/>
          <w:kern w:val="0"/>
          <w:sz w:val="20"/>
          <w:szCs w:val="20"/>
          <w:lang w:eastAsia="cs-CZ"/>
          <w14:ligatures w14:val="none"/>
        </w:rPr>
        <w:t>0.</w:t>
      </w:r>
      <w:r w:rsidR="009D5D60">
        <w:rPr>
          <w:rFonts w:ascii="Arial" w:eastAsia="Times New Roman" w:hAnsi="Arial" w:cs="Arial"/>
          <w:kern w:val="0"/>
          <w:sz w:val="20"/>
          <w:szCs w:val="20"/>
          <w:lang w:eastAsia="cs-CZ"/>
          <w14:ligatures w14:val="none"/>
        </w:rPr>
        <w:t xml:space="preserve"> nebo </w:t>
      </w:r>
      <w:r w:rsidR="00DB551A">
        <w:rPr>
          <w:rFonts w:ascii="Arial" w:eastAsia="Times New Roman" w:hAnsi="Arial" w:cs="Arial"/>
          <w:kern w:val="0"/>
          <w:sz w:val="20"/>
          <w:szCs w:val="20"/>
          <w:lang w:eastAsia="cs-CZ"/>
          <w14:ligatures w14:val="none"/>
        </w:rPr>
        <w:t>31.5. v </w:t>
      </w:r>
      <w:proofErr w:type="spellStart"/>
      <w:r w:rsidR="00DB551A">
        <w:rPr>
          <w:rFonts w:ascii="Arial" w:eastAsia="Times New Roman" w:hAnsi="Arial" w:cs="Arial"/>
          <w:kern w:val="0"/>
          <w:sz w:val="20"/>
          <w:szCs w:val="20"/>
          <w:lang w:eastAsia="cs-CZ"/>
          <w14:ligatures w14:val="none"/>
        </w:rPr>
        <w:t>Lomkách</w:t>
      </w:r>
      <w:proofErr w:type="spellEnd"/>
      <w:r w:rsidR="00DB551A">
        <w:rPr>
          <w:rFonts w:ascii="Arial" w:eastAsia="Times New Roman" w:hAnsi="Arial" w:cs="Arial"/>
          <w:kern w:val="0"/>
          <w:sz w:val="20"/>
          <w:szCs w:val="20"/>
          <w:lang w:eastAsia="cs-CZ"/>
          <w14:ligatures w14:val="none"/>
        </w:rPr>
        <w:t>, na 7.6. plánuje kulturní komise výlet do Pardubic.</w:t>
      </w:r>
    </w:p>
    <w:p w14:paraId="55053727" w14:textId="4E085DC6" w:rsidR="001F2056" w:rsidRDefault="00DB551A" w:rsidP="001F2056">
      <w:pPr>
        <w:numPr>
          <w:ilvl w:val="0"/>
          <w:numId w:val="1"/>
        </w:numPr>
        <w:tabs>
          <w:tab w:val="left" w:pos="708"/>
          <w:tab w:val="left" w:pos="1843"/>
        </w:tabs>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Na závěr měl dotaz pan zastupitel Weber</w:t>
      </w:r>
      <w:r w:rsidR="001F2056">
        <w:rPr>
          <w:rFonts w:ascii="Arial" w:eastAsia="Times New Roman" w:hAnsi="Arial" w:cs="Arial"/>
          <w:kern w:val="0"/>
          <w:sz w:val="20"/>
          <w:szCs w:val="20"/>
          <w:lang w:eastAsia="cs-CZ"/>
          <w14:ligatures w14:val="none"/>
        </w:rPr>
        <w:t xml:space="preserve"> </w:t>
      </w:r>
      <w:r>
        <w:rPr>
          <w:rFonts w:ascii="Arial" w:eastAsia="Times New Roman" w:hAnsi="Arial" w:cs="Arial"/>
          <w:kern w:val="0"/>
          <w:sz w:val="20"/>
          <w:szCs w:val="20"/>
          <w:lang w:eastAsia="cs-CZ"/>
          <w14:ligatures w14:val="none"/>
        </w:rPr>
        <w:t>ve věci</w:t>
      </w:r>
      <w:r w:rsidR="001F2056">
        <w:rPr>
          <w:rFonts w:ascii="Arial" w:eastAsia="Times New Roman" w:hAnsi="Arial" w:cs="Arial"/>
          <w:kern w:val="0"/>
          <w:sz w:val="20"/>
          <w:szCs w:val="20"/>
          <w:lang w:eastAsia="cs-CZ"/>
          <w14:ligatures w14:val="none"/>
        </w:rPr>
        <w:t xml:space="preserve"> záměr</w:t>
      </w:r>
      <w:r>
        <w:rPr>
          <w:rFonts w:ascii="Arial" w:eastAsia="Times New Roman" w:hAnsi="Arial" w:cs="Arial"/>
          <w:kern w:val="0"/>
          <w:sz w:val="20"/>
          <w:szCs w:val="20"/>
          <w:lang w:eastAsia="cs-CZ"/>
          <w14:ligatures w14:val="none"/>
        </w:rPr>
        <w:t>u</w:t>
      </w:r>
      <w:r w:rsidR="001F2056">
        <w:rPr>
          <w:rFonts w:ascii="Arial" w:eastAsia="Times New Roman" w:hAnsi="Arial" w:cs="Arial"/>
          <w:kern w:val="0"/>
          <w:sz w:val="20"/>
          <w:szCs w:val="20"/>
          <w:lang w:eastAsia="cs-CZ"/>
          <w14:ligatures w14:val="none"/>
        </w:rPr>
        <w:t xml:space="preserve"> projektu likvidace odpadních vod v rekreačních domech u </w:t>
      </w:r>
      <w:proofErr w:type="spellStart"/>
      <w:r w:rsidR="001F2056">
        <w:rPr>
          <w:rFonts w:ascii="Arial" w:eastAsia="Times New Roman" w:hAnsi="Arial" w:cs="Arial"/>
          <w:kern w:val="0"/>
          <w:sz w:val="20"/>
          <w:szCs w:val="20"/>
          <w:lang w:eastAsia="cs-CZ"/>
          <w14:ligatures w14:val="none"/>
        </w:rPr>
        <w:t>Hasíka</w:t>
      </w:r>
      <w:proofErr w:type="spellEnd"/>
      <w:r w:rsidR="001F2056">
        <w:rPr>
          <w:rFonts w:ascii="Arial" w:eastAsia="Times New Roman" w:hAnsi="Arial" w:cs="Arial"/>
          <w:kern w:val="0"/>
          <w:sz w:val="20"/>
          <w:szCs w:val="20"/>
          <w:lang w:eastAsia="cs-CZ"/>
          <w14:ligatures w14:val="none"/>
        </w:rPr>
        <w:t>, kde by bylo možné po výstavbě domovních ČOV odvádět odpadní vodu do společného vsaku. Hydrogeologický průzkum, jenž je podmínkou realizace, toto řešení hodnotí jako možné a bylo to konzultováno i s odborem ŽP Soběslav. Investorem by byli vlastníci domků a vsak by byl na pozemku obce.</w:t>
      </w:r>
      <w:r>
        <w:rPr>
          <w:rFonts w:ascii="Arial" w:eastAsia="Times New Roman" w:hAnsi="Arial" w:cs="Arial"/>
          <w:kern w:val="0"/>
          <w:sz w:val="20"/>
          <w:szCs w:val="20"/>
          <w:lang w:eastAsia="cs-CZ"/>
          <w14:ligatures w14:val="none"/>
        </w:rPr>
        <w:t xml:space="preserve"> Tak to bylo prezentováno i na minulém zasedání, kde nebyl tazatel přítomen a takto byla celá záležitost projednána i s dotčenými vlastníky na úřadě den před jednáním ZO.</w:t>
      </w:r>
    </w:p>
    <w:p w14:paraId="5B1975D8" w14:textId="77777777" w:rsidR="001F2056" w:rsidRDefault="001F2056" w:rsidP="001F2056">
      <w:pPr>
        <w:tabs>
          <w:tab w:val="left" w:pos="708"/>
          <w:tab w:val="left" w:pos="1843"/>
        </w:tabs>
        <w:spacing w:after="0" w:line="240" w:lineRule="auto"/>
        <w:ind w:left="360"/>
        <w:jc w:val="both"/>
        <w:rPr>
          <w:rFonts w:ascii="Arial" w:eastAsia="Times New Roman" w:hAnsi="Arial" w:cs="Arial"/>
          <w:kern w:val="0"/>
          <w:sz w:val="20"/>
          <w:szCs w:val="20"/>
          <w:lang w:eastAsia="cs-CZ"/>
          <w14:ligatures w14:val="none"/>
        </w:rPr>
      </w:pPr>
    </w:p>
    <w:p w14:paraId="7ACAD421" w14:textId="77777777" w:rsidR="001F2056" w:rsidRDefault="001F2056" w:rsidP="001F2056">
      <w:pPr>
        <w:tabs>
          <w:tab w:val="left" w:pos="708"/>
          <w:tab w:val="left" w:pos="1843"/>
        </w:tabs>
        <w:spacing w:after="0" w:line="240" w:lineRule="auto"/>
        <w:ind w:left="720"/>
        <w:jc w:val="both"/>
        <w:rPr>
          <w:rFonts w:ascii="Arial" w:eastAsia="Times New Roman" w:hAnsi="Arial"/>
          <w:kern w:val="0"/>
          <w:sz w:val="20"/>
          <w:szCs w:val="20"/>
          <w:lang w:eastAsia="cs-CZ"/>
          <w14:ligatures w14:val="none"/>
        </w:rPr>
      </w:pPr>
      <w:r>
        <w:rPr>
          <w:rFonts w:ascii="Arial" w:eastAsia="Times New Roman" w:hAnsi="Arial"/>
          <w:kern w:val="0"/>
          <w:sz w:val="28"/>
          <w:szCs w:val="28"/>
          <w:lang w:eastAsia="cs-CZ"/>
          <w14:ligatures w14:val="none"/>
        </w:rPr>
        <w:t xml:space="preserve">                                            *   *   *</w:t>
      </w:r>
    </w:p>
    <w:p w14:paraId="5238EF12" w14:textId="57BEF507"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 xml:space="preserve">Bod </w:t>
      </w:r>
      <w:r w:rsidR="0040228E">
        <w:rPr>
          <w:rFonts w:ascii="Arial" w:eastAsia="Times New Roman" w:hAnsi="Arial"/>
          <w:b/>
          <w:kern w:val="0"/>
          <w:sz w:val="24"/>
          <w:szCs w:val="24"/>
          <w:lang w:eastAsia="cs-CZ"/>
          <w14:ligatures w14:val="none"/>
        </w:rPr>
        <w:t>9</w:t>
      </w:r>
      <w:r>
        <w:rPr>
          <w:rFonts w:ascii="Arial" w:eastAsia="Times New Roman" w:hAnsi="Arial"/>
          <w:b/>
          <w:kern w:val="0"/>
          <w:sz w:val="24"/>
          <w:szCs w:val="24"/>
          <w:lang w:eastAsia="cs-CZ"/>
          <w14:ligatures w14:val="none"/>
        </w:rPr>
        <w:t xml:space="preserve"> – Závěr</w:t>
      </w:r>
    </w:p>
    <w:p w14:paraId="6D3873C2"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29BDBABC" w14:textId="1A42F4EA"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Zasedání zastupitelstva obce ukončil starosta v 21.2</w:t>
      </w:r>
      <w:r w:rsidR="0040228E">
        <w:rPr>
          <w:rFonts w:ascii="Arial" w:eastAsia="Times New Roman" w:hAnsi="Arial" w:cs="Arial"/>
          <w:kern w:val="0"/>
          <w:sz w:val="20"/>
          <w:szCs w:val="20"/>
          <w:lang w:eastAsia="cs-CZ"/>
          <w14:ligatures w14:val="none"/>
        </w:rPr>
        <w:t>0</w:t>
      </w:r>
      <w:r>
        <w:rPr>
          <w:rFonts w:ascii="Arial" w:eastAsia="Times New Roman" w:hAnsi="Arial" w:cs="Arial"/>
          <w:kern w:val="0"/>
          <w:sz w:val="20"/>
          <w:szCs w:val="20"/>
          <w:lang w:eastAsia="cs-CZ"/>
          <w14:ligatures w14:val="none"/>
        </w:rPr>
        <w:t xml:space="preserve"> hodin.</w:t>
      </w:r>
    </w:p>
    <w:p w14:paraId="6EB18F71"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p>
    <w:p w14:paraId="2CD8D764" w14:textId="77777777" w:rsidR="001F2056" w:rsidRDefault="001F2056" w:rsidP="001F2056">
      <w:pPr>
        <w:tabs>
          <w:tab w:val="left" w:pos="708"/>
          <w:tab w:val="left" w:pos="1843"/>
        </w:tabs>
        <w:spacing w:after="0" w:line="240" w:lineRule="auto"/>
        <w:jc w:val="both"/>
        <w:rPr>
          <w:rFonts w:ascii="Arial" w:eastAsia="Times New Roman" w:hAnsi="Arial"/>
          <w:b/>
          <w:kern w:val="0"/>
          <w:sz w:val="24"/>
          <w:szCs w:val="24"/>
          <w:lang w:eastAsia="cs-CZ"/>
          <w14:ligatures w14:val="none"/>
        </w:rPr>
      </w:pPr>
      <w:r>
        <w:rPr>
          <w:rFonts w:ascii="Arial" w:eastAsia="Times New Roman" w:hAnsi="Arial"/>
          <w:b/>
          <w:kern w:val="0"/>
          <w:sz w:val="24"/>
          <w:szCs w:val="24"/>
          <w:lang w:eastAsia="cs-CZ"/>
          <w14:ligatures w14:val="none"/>
        </w:rPr>
        <w:t>Přílohy zápisu</w:t>
      </w:r>
    </w:p>
    <w:p w14:paraId="15CBDC31" w14:textId="77777777" w:rsidR="001F2056" w:rsidRDefault="001F2056" w:rsidP="001F2056">
      <w:pPr>
        <w:tabs>
          <w:tab w:val="left" w:pos="708"/>
          <w:tab w:val="left" w:pos="1843"/>
        </w:tabs>
        <w:spacing w:after="0" w:line="240" w:lineRule="auto"/>
        <w:jc w:val="both"/>
        <w:rPr>
          <w:rFonts w:ascii="Arial" w:eastAsia="Times New Roman" w:hAnsi="Arial"/>
          <w:b/>
          <w:kern w:val="0"/>
          <w:sz w:val="20"/>
          <w:szCs w:val="20"/>
          <w:lang w:eastAsia="cs-CZ"/>
          <w14:ligatures w14:val="none"/>
        </w:rPr>
      </w:pPr>
    </w:p>
    <w:p w14:paraId="48CAF481"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1) Prezenční listina</w:t>
      </w:r>
    </w:p>
    <w:p w14:paraId="2D12D540"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2) Zveřejněná informace o konání zasedání</w:t>
      </w:r>
    </w:p>
    <w:p w14:paraId="468BD0AA"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p>
    <w:p w14:paraId="7CD0F07B" w14:textId="32026506" w:rsidR="001F2056" w:rsidRDefault="001F2056" w:rsidP="001F2056">
      <w:pPr>
        <w:spacing w:after="0" w:line="240" w:lineRule="auto"/>
        <w:jc w:val="both"/>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Zápis byl vyhotoven dne: 1</w:t>
      </w:r>
      <w:r w:rsidR="0040228E">
        <w:rPr>
          <w:rFonts w:ascii="Arial" w:eastAsia="Times New Roman" w:hAnsi="Arial" w:cs="Arial"/>
          <w:kern w:val="0"/>
          <w:sz w:val="20"/>
          <w:szCs w:val="20"/>
          <w:lang w:eastAsia="cs-CZ"/>
          <w14:ligatures w14:val="none"/>
        </w:rPr>
        <w:t>6</w:t>
      </w:r>
      <w:r>
        <w:rPr>
          <w:rFonts w:ascii="Arial" w:eastAsia="Times New Roman" w:hAnsi="Arial" w:cs="Arial"/>
          <w:kern w:val="0"/>
          <w:sz w:val="20"/>
          <w:szCs w:val="20"/>
          <w:lang w:eastAsia="cs-CZ"/>
          <w14:ligatures w14:val="none"/>
        </w:rPr>
        <w:t>.</w:t>
      </w:r>
      <w:r w:rsidR="0040228E">
        <w:rPr>
          <w:rFonts w:ascii="Arial" w:eastAsia="Times New Roman" w:hAnsi="Arial" w:cs="Arial"/>
          <w:kern w:val="0"/>
          <w:sz w:val="20"/>
          <w:szCs w:val="20"/>
          <w:lang w:eastAsia="cs-CZ"/>
          <w14:ligatures w14:val="none"/>
        </w:rPr>
        <w:t>3</w:t>
      </w:r>
      <w:r>
        <w:rPr>
          <w:rFonts w:ascii="Arial" w:eastAsia="Times New Roman" w:hAnsi="Arial" w:cs="Arial"/>
          <w:kern w:val="0"/>
          <w:sz w:val="20"/>
          <w:szCs w:val="20"/>
          <w:lang w:eastAsia="cs-CZ"/>
          <w14:ligatures w14:val="none"/>
        </w:rPr>
        <w:t>. 2026</w:t>
      </w:r>
    </w:p>
    <w:p w14:paraId="76A6A002" w14:textId="77777777" w:rsidR="001F2056" w:rsidRDefault="001F2056" w:rsidP="001F2056">
      <w:pPr>
        <w:spacing w:after="0" w:line="240" w:lineRule="auto"/>
        <w:jc w:val="both"/>
        <w:rPr>
          <w:rFonts w:ascii="Arial" w:eastAsia="Times New Roman" w:hAnsi="Arial" w:cs="Arial"/>
          <w:kern w:val="0"/>
          <w:sz w:val="20"/>
          <w:szCs w:val="20"/>
          <w:lang w:eastAsia="cs-CZ"/>
          <w14:ligatures w14:val="none"/>
        </w:rPr>
      </w:pPr>
    </w:p>
    <w:p w14:paraId="71555A58" w14:textId="18F6B186" w:rsidR="001F2056" w:rsidRDefault="001F2056" w:rsidP="001F2056">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roofErr w:type="gramStart"/>
      <w:r>
        <w:rPr>
          <w:rFonts w:ascii="Arial" w:eastAsia="Times New Roman" w:hAnsi="Arial"/>
          <w:kern w:val="0"/>
          <w:sz w:val="20"/>
          <w:szCs w:val="24"/>
          <w:lang w:eastAsia="cs-CZ"/>
          <w14:ligatures w14:val="none"/>
        </w:rPr>
        <w:t xml:space="preserve">Zapisovatel:   </w:t>
      </w:r>
      <w:proofErr w:type="gramEnd"/>
      <w:r>
        <w:rPr>
          <w:rFonts w:ascii="Arial" w:eastAsia="Times New Roman" w:hAnsi="Arial"/>
          <w:kern w:val="0"/>
          <w:sz w:val="20"/>
          <w:szCs w:val="24"/>
          <w:lang w:eastAsia="cs-CZ"/>
          <w14:ligatures w14:val="none"/>
        </w:rPr>
        <w:t xml:space="preserve"> </w:t>
      </w:r>
      <w:r w:rsidR="0040228E">
        <w:rPr>
          <w:rFonts w:ascii="Arial" w:eastAsia="Times New Roman" w:hAnsi="Arial"/>
          <w:kern w:val="0"/>
          <w:sz w:val="20"/>
          <w:szCs w:val="24"/>
          <w:lang w:eastAsia="cs-CZ"/>
          <w14:ligatures w14:val="none"/>
        </w:rPr>
        <w:t>Mgr. Zdeňka Švecová</w:t>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r>
      <w:r>
        <w:rPr>
          <w:rFonts w:ascii="Arial" w:eastAsia="Times New Roman" w:hAnsi="Arial"/>
          <w:kern w:val="0"/>
          <w:sz w:val="20"/>
          <w:szCs w:val="24"/>
          <w:lang w:eastAsia="cs-CZ"/>
          <w14:ligatures w14:val="none"/>
        </w:rPr>
        <w:tab/>
        <w:t xml:space="preserve"> </w:t>
      </w:r>
    </w:p>
    <w:p w14:paraId="7277D847"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7AB114CD"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7677E3CC"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706AF587"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525A35F3"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69D4997F"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1C117E65" w14:textId="77777777" w:rsidR="001F2056" w:rsidRDefault="001F2056" w:rsidP="001F2056">
      <w:pPr>
        <w:tabs>
          <w:tab w:val="left" w:pos="4253"/>
          <w:tab w:val="left" w:leader="dot" w:pos="6662"/>
        </w:tabs>
        <w:spacing w:after="0" w:line="240" w:lineRule="auto"/>
        <w:jc w:val="both"/>
        <w:rPr>
          <w:rFonts w:ascii="Arial" w:eastAsia="Times New Roman" w:hAnsi="Arial"/>
          <w:kern w:val="0"/>
          <w:sz w:val="8"/>
          <w:szCs w:val="8"/>
          <w:lang w:eastAsia="cs-CZ"/>
          <w14:ligatures w14:val="none"/>
        </w:rPr>
      </w:pPr>
    </w:p>
    <w:p w14:paraId="662AB9B0" w14:textId="5077AF05" w:rsidR="001F2056" w:rsidRDefault="001F2056" w:rsidP="001F2056">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roofErr w:type="gramStart"/>
      <w:r>
        <w:rPr>
          <w:rFonts w:ascii="Arial" w:eastAsia="Times New Roman" w:hAnsi="Arial"/>
          <w:kern w:val="0"/>
          <w:sz w:val="20"/>
          <w:szCs w:val="24"/>
          <w:lang w:eastAsia="cs-CZ"/>
          <w14:ligatures w14:val="none"/>
        </w:rPr>
        <w:t xml:space="preserve">Ověřovatelé:   </w:t>
      </w:r>
      <w:proofErr w:type="gramEnd"/>
      <w:r w:rsidR="0040228E">
        <w:rPr>
          <w:rFonts w:ascii="Arial" w:eastAsia="Times New Roman" w:hAnsi="Arial"/>
          <w:kern w:val="0"/>
          <w:sz w:val="20"/>
          <w:szCs w:val="24"/>
          <w:lang w:eastAsia="cs-CZ"/>
          <w14:ligatures w14:val="none"/>
        </w:rPr>
        <w:t>Lubomír Halaška</w:t>
      </w:r>
      <w:r>
        <w:rPr>
          <w:rFonts w:ascii="Arial" w:eastAsia="Times New Roman" w:hAnsi="Arial"/>
          <w:kern w:val="0"/>
          <w:sz w:val="20"/>
          <w:szCs w:val="24"/>
          <w:lang w:eastAsia="cs-CZ"/>
          <w14:ligatures w14:val="none"/>
        </w:rPr>
        <w:tab/>
      </w:r>
      <w:proofErr w:type="gramStart"/>
      <w:r>
        <w:rPr>
          <w:rFonts w:ascii="Arial" w:eastAsia="Times New Roman" w:hAnsi="Arial"/>
          <w:kern w:val="0"/>
          <w:sz w:val="20"/>
          <w:szCs w:val="24"/>
          <w:lang w:eastAsia="cs-CZ"/>
          <w14:ligatures w14:val="none"/>
        </w:rPr>
        <w:tab/>
        <w:t xml:space="preserve">  dne</w:t>
      </w:r>
      <w:proofErr w:type="gramEnd"/>
      <w:r>
        <w:rPr>
          <w:rFonts w:ascii="Arial" w:eastAsia="Times New Roman" w:hAnsi="Arial"/>
          <w:kern w:val="0"/>
          <w:sz w:val="20"/>
          <w:szCs w:val="24"/>
          <w:lang w:eastAsia="cs-CZ"/>
          <w14:ligatures w14:val="none"/>
        </w:rPr>
        <w:t xml:space="preserve">: </w:t>
      </w:r>
    </w:p>
    <w:p w14:paraId="10227C57" w14:textId="77777777" w:rsidR="001F2056" w:rsidRDefault="001F2056" w:rsidP="001F2056">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1608E28F" w14:textId="77777777" w:rsidR="001F2056" w:rsidRDefault="001F2056" w:rsidP="001F2056">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6DE85054" w14:textId="77777777" w:rsidR="001F2056" w:rsidRDefault="001F2056" w:rsidP="001F2056">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045E9231" w14:textId="77777777" w:rsidR="001F2056" w:rsidRDefault="001F2056" w:rsidP="001F2056">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3B1B1607" w14:textId="77777777" w:rsidR="001F2056" w:rsidRDefault="001F2056" w:rsidP="001F2056">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1928D52D" w14:textId="77777777" w:rsidR="001F2056" w:rsidRDefault="001F2056" w:rsidP="001F2056">
      <w:pPr>
        <w:tabs>
          <w:tab w:val="left" w:pos="1276"/>
          <w:tab w:val="left" w:pos="4253"/>
          <w:tab w:val="left" w:pos="6662"/>
          <w:tab w:val="left" w:pos="6804"/>
        </w:tabs>
        <w:spacing w:after="0" w:line="120" w:lineRule="auto"/>
        <w:jc w:val="both"/>
        <w:rPr>
          <w:rFonts w:ascii="Arial" w:eastAsia="Times New Roman" w:hAnsi="Arial"/>
          <w:kern w:val="0"/>
          <w:sz w:val="20"/>
          <w:szCs w:val="24"/>
          <w:lang w:eastAsia="cs-CZ"/>
          <w14:ligatures w14:val="none"/>
        </w:rPr>
      </w:pPr>
    </w:p>
    <w:p w14:paraId="4E86CF87" w14:textId="5271C32F" w:rsidR="001F2056" w:rsidRDefault="001F2056" w:rsidP="001F2056">
      <w:pPr>
        <w:tabs>
          <w:tab w:val="left" w:pos="1418"/>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r>
        <w:rPr>
          <w:rFonts w:ascii="Arial" w:eastAsia="Times New Roman" w:hAnsi="Arial"/>
          <w:kern w:val="0"/>
          <w:sz w:val="20"/>
          <w:szCs w:val="24"/>
          <w:lang w:eastAsia="cs-CZ"/>
          <w14:ligatures w14:val="none"/>
        </w:rPr>
        <w:t xml:space="preserve">                       </w:t>
      </w:r>
      <w:r w:rsidR="0040228E">
        <w:rPr>
          <w:rFonts w:ascii="Arial" w:eastAsia="Times New Roman" w:hAnsi="Arial"/>
          <w:kern w:val="0"/>
          <w:sz w:val="20"/>
          <w:szCs w:val="24"/>
          <w:lang w:eastAsia="cs-CZ"/>
          <w14:ligatures w14:val="none"/>
        </w:rPr>
        <w:t>Jiří Weber</w:t>
      </w:r>
      <w:r>
        <w:rPr>
          <w:rFonts w:ascii="Arial" w:eastAsia="Times New Roman" w:hAnsi="Arial"/>
          <w:kern w:val="0"/>
          <w:sz w:val="20"/>
          <w:szCs w:val="24"/>
          <w:lang w:eastAsia="cs-CZ"/>
          <w14:ligatures w14:val="none"/>
        </w:rPr>
        <w:tab/>
      </w:r>
      <w:proofErr w:type="gramStart"/>
      <w:r>
        <w:rPr>
          <w:rFonts w:ascii="Arial" w:eastAsia="Times New Roman" w:hAnsi="Arial"/>
          <w:kern w:val="0"/>
          <w:sz w:val="20"/>
          <w:szCs w:val="24"/>
          <w:lang w:eastAsia="cs-CZ"/>
          <w14:ligatures w14:val="none"/>
        </w:rPr>
        <w:tab/>
        <w:t xml:space="preserve">  dne</w:t>
      </w:r>
      <w:proofErr w:type="gramEnd"/>
      <w:r>
        <w:rPr>
          <w:rFonts w:ascii="Arial" w:eastAsia="Times New Roman" w:hAnsi="Arial"/>
          <w:kern w:val="0"/>
          <w:sz w:val="20"/>
          <w:szCs w:val="24"/>
          <w:lang w:eastAsia="cs-CZ"/>
          <w14:ligatures w14:val="none"/>
        </w:rPr>
        <w:t xml:space="preserve">: </w:t>
      </w:r>
    </w:p>
    <w:p w14:paraId="24D44004" w14:textId="77777777" w:rsidR="001F2056" w:rsidRDefault="001F2056" w:rsidP="001F2056">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r>
        <w:rPr>
          <w:rFonts w:ascii="Arial" w:eastAsia="Times New Roman" w:hAnsi="Arial"/>
          <w:kern w:val="0"/>
          <w:sz w:val="20"/>
          <w:szCs w:val="24"/>
          <w:lang w:eastAsia="cs-CZ"/>
          <w14:ligatures w14:val="none"/>
        </w:rPr>
        <w:t xml:space="preserve">                        </w:t>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7DA8A859" w14:textId="77777777" w:rsidR="001F2056" w:rsidRDefault="001F2056" w:rsidP="001F2056">
      <w:pPr>
        <w:tabs>
          <w:tab w:val="left" w:pos="1276"/>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
    <w:p w14:paraId="4A4F68CD" w14:textId="77777777" w:rsidR="001F2056" w:rsidRDefault="001F2056" w:rsidP="001F2056">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63744DB9" w14:textId="77777777" w:rsidR="001F2056" w:rsidRDefault="001F2056" w:rsidP="001F2056">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7FD69675" w14:textId="77777777" w:rsidR="001F2056" w:rsidRDefault="001F2056" w:rsidP="001F2056">
      <w:pPr>
        <w:tabs>
          <w:tab w:val="left" w:pos="4253"/>
          <w:tab w:val="left" w:leader="dot" w:pos="6662"/>
          <w:tab w:val="left" w:pos="6804"/>
          <w:tab w:val="left" w:pos="7258"/>
          <w:tab w:val="left" w:leader="dot" w:pos="9072"/>
        </w:tabs>
        <w:spacing w:after="0" w:line="120" w:lineRule="auto"/>
        <w:jc w:val="both"/>
        <w:rPr>
          <w:rFonts w:ascii="Arial" w:eastAsia="Times New Roman" w:hAnsi="Arial"/>
          <w:kern w:val="0"/>
          <w:sz w:val="20"/>
          <w:szCs w:val="24"/>
          <w:lang w:eastAsia="cs-CZ"/>
          <w14:ligatures w14:val="none"/>
        </w:rPr>
      </w:pPr>
    </w:p>
    <w:p w14:paraId="6657080E" w14:textId="77777777" w:rsidR="001F2056" w:rsidRDefault="001F2056" w:rsidP="001F2056">
      <w:pPr>
        <w:tabs>
          <w:tab w:val="left" w:pos="4253"/>
          <w:tab w:val="left" w:leader="dot" w:pos="6662"/>
          <w:tab w:val="left" w:pos="6804"/>
          <w:tab w:val="left" w:pos="7258"/>
          <w:tab w:val="left" w:leader="dot" w:pos="9072"/>
        </w:tabs>
        <w:spacing w:after="0" w:line="240" w:lineRule="auto"/>
        <w:jc w:val="both"/>
        <w:rPr>
          <w:rFonts w:ascii="Arial" w:eastAsia="Times New Roman" w:hAnsi="Arial"/>
          <w:kern w:val="0"/>
          <w:sz w:val="8"/>
          <w:szCs w:val="8"/>
          <w:lang w:eastAsia="cs-CZ"/>
          <w14:ligatures w14:val="none"/>
        </w:rPr>
      </w:pPr>
      <w:proofErr w:type="gramStart"/>
      <w:r>
        <w:rPr>
          <w:rFonts w:ascii="Arial" w:eastAsia="Times New Roman" w:hAnsi="Arial"/>
          <w:kern w:val="0"/>
          <w:sz w:val="20"/>
          <w:szCs w:val="24"/>
          <w:lang w:eastAsia="cs-CZ"/>
          <w14:ligatures w14:val="none"/>
        </w:rPr>
        <w:t xml:space="preserve">Starosta:   </w:t>
      </w:r>
      <w:proofErr w:type="gramEnd"/>
      <w:r>
        <w:rPr>
          <w:rFonts w:ascii="Arial" w:eastAsia="Times New Roman" w:hAnsi="Arial"/>
          <w:kern w:val="0"/>
          <w:sz w:val="20"/>
          <w:szCs w:val="24"/>
          <w:lang w:eastAsia="cs-CZ"/>
          <w14:ligatures w14:val="none"/>
        </w:rPr>
        <w:t xml:space="preserve">      Mgr. Lubomír Turín</w:t>
      </w:r>
      <w:r>
        <w:rPr>
          <w:rFonts w:ascii="Arial" w:eastAsia="Times New Roman" w:hAnsi="Arial"/>
          <w:kern w:val="0"/>
          <w:sz w:val="20"/>
          <w:szCs w:val="24"/>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r>
        <w:rPr>
          <w:rFonts w:ascii="Arial" w:eastAsia="Times New Roman" w:hAnsi="Arial"/>
          <w:kern w:val="0"/>
          <w:sz w:val="20"/>
          <w:szCs w:val="20"/>
          <w:lang w:eastAsia="cs-CZ"/>
          <w14:ligatures w14:val="none"/>
        </w:rPr>
        <w:t>dne:</w:t>
      </w:r>
      <w:r>
        <w:rPr>
          <w:rFonts w:ascii="Arial" w:eastAsia="Times New Roman" w:hAnsi="Arial"/>
          <w:kern w:val="0"/>
          <w:sz w:val="8"/>
          <w:szCs w:val="8"/>
          <w:lang w:eastAsia="cs-CZ"/>
          <w14:ligatures w14:val="none"/>
        </w:rPr>
        <w:tab/>
      </w:r>
      <w:r>
        <w:rPr>
          <w:rFonts w:ascii="Arial" w:eastAsia="Times New Roman" w:hAnsi="Arial"/>
          <w:kern w:val="0"/>
          <w:sz w:val="8"/>
          <w:szCs w:val="8"/>
          <w:lang w:eastAsia="cs-CZ"/>
          <w14:ligatures w14:val="none"/>
        </w:rPr>
        <w:tab/>
      </w:r>
    </w:p>
    <w:p w14:paraId="33DCDD2D" w14:textId="77777777" w:rsidR="001F2056" w:rsidRDefault="001F2056" w:rsidP="001F2056">
      <w:pPr>
        <w:tabs>
          <w:tab w:val="left" w:pos="1276"/>
          <w:tab w:val="left" w:pos="4253"/>
          <w:tab w:val="left" w:pos="6662"/>
          <w:tab w:val="left" w:pos="6804"/>
        </w:tabs>
        <w:spacing w:after="0" w:line="240" w:lineRule="auto"/>
        <w:jc w:val="both"/>
        <w:rPr>
          <w:rFonts w:ascii="Arial" w:eastAsia="Times New Roman" w:hAnsi="Arial"/>
          <w:kern w:val="0"/>
          <w:sz w:val="20"/>
          <w:szCs w:val="24"/>
          <w:lang w:eastAsia="cs-CZ"/>
          <w14:ligatures w14:val="none"/>
        </w:rPr>
      </w:pPr>
    </w:p>
    <w:p w14:paraId="145B9247" w14:textId="77777777" w:rsidR="0026111A" w:rsidRDefault="0026111A"/>
    <w:sectPr w:rsidR="00261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Ligh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2DBF"/>
    <w:multiLevelType w:val="hybridMultilevel"/>
    <w:tmpl w:val="62BA08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9856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9A"/>
    <w:rsid w:val="00066318"/>
    <w:rsid w:val="00071C3F"/>
    <w:rsid w:val="00074184"/>
    <w:rsid w:val="00076F9A"/>
    <w:rsid w:val="000B5AB3"/>
    <w:rsid w:val="000B7420"/>
    <w:rsid w:val="000E70A8"/>
    <w:rsid w:val="001F2056"/>
    <w:rsid w:val="0026111A"/>
    <w:rsid w:val="00275FE5"/>
    <w:rsid w:val="0034647B"/>
    <w:rsid w:val="003741C9"/>
    <w:rsid w:val="00385710"/>
    <w:rsid w:val="003A747B"/>
    <w:rsid w:val="0040228E"/>
    <w:rsid w:val="004B7508"/>
    <w:rsid w:val="004D2BE4"/>
    <w:rsid w:val="00521FE8"/>
    <w:rsid w:val="0054510D"/>
    <w:rsid w:val="00552F83"/>
    <w:rsid w:val="0061486C"/>
    <w:rsid w:val="0062061D"/>
    <w:rsid w:val="00695FBB"/>
    <w:rsid w:val="006A6730"/>
    <w:rsid w:val="007C41B2"/>
    <w:rsid w:val="008744C8"/>
    <w:rsid w:val="008D66CA"/>
    <w:rsid w:val="008E7D8E"/>
    <w:rsid w:val="00924EA3"/>
    <w:rsid w:val="009D5D60"/>
    <w:rsid w:val="009E58F6"/>
    <w:rsid w:val="009F0DDD"/>
    <w:rsid w:val="00A70D73"/>
    <w:rsid w:val="00B60511"/>
    <w:rsid w:val="00B60CF0"/>
    <w:rsid w:val="00BB6004"/>
    <w:rsid w:val="00C020BE"/>
    <w:rsid w:val="00C47E82"/>
    <w:rsid w:val="00D518A8"/>
    <w:rsid w:val="00DA3498"/>
    <w:rsid w:val="00DB551A"/>
    <w:rsid w:val="00E01A18"/>
    <w:rsid w:val="00E1638C"/>
    <w:rsid w:val="00E2406E"/>
    <w:rsid w:val="00E7032A"/>
    <w:rsid w:val="00ED0781"/>
    <w:rsid w:val="00F2629E"/>
    <w:rsid w:val="00F40C56"/>
    <w:rsid w:val="00F70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583B"/>
  <w15:chartTrackingRefBased/>
  <w15:docId w15:val="{663F1B30-226F-46EE-8627-19F0E65B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056"/>
    <w:pPr>
      <w:spacing w:line="252" w:lineRule="auto"/>
    </w:pPr>
    <w:rPr>
      <w:rFonts w:ascii="Calibri" w:eastAsia="Calibri" w:hAnsi="Calibri" w:cs="Times New Roman"/>
    </w:rPr>
  </w:style>
  <w:style w:type="paragraph" w:styleId="Nadpis1">
    <w:name w:val="heading 1"/>
    <w:basedOn w:val="Normln"/>
    <w:next w:val="Normln"/>
    <w:link w:val="Nadpis1Char"/>
    <w:uiPriority w:val="9"/>
    <w:qFormat/>
    <w:rsid w:val="00076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76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76F9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76F9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76F9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76F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76F9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76F9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76F9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76F9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76F9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76F9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76F9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76F9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76F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76F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76F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76F9A"/>
    <w:rPr>
      <w:rFonts w:eastAsiaTheme="majorEastAsia" w:cstheme="majorBidi"/>
      <w:color w:val="272727" w:themeColor="text1" w:themeTint="D8"/>
    </w:rPr>
  </w:style>
  <w:style w:type="paragraph" w:styleId="Nzev">
    <w:name w:val="Title"/>
    <w:basedOn w:val="Normln"/>
    <w:next w:val="Normln"/>
    <w:link w:val="NzevChar"/>
    <w:uiPriority w:val="10"/>
    <w:qFormat/>
    <w:rsid w:val="00076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76F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76F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76F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76F9A"/>
    <w:pPr>
      <w:spacing w:before="160"/>
      <w:jc w:val="center"/>
    </w:pPr>
    <w:rPr>
      <w:i/>
      <w:iCs/>
      <w:color w:val="404040" w:themeColor="text1" w:themeTint="BF"/>
    </w:rPr>
  </w:style>
  <w:style w:type="character" w:customStyle="1" w:styleId="CittChar">
    <w:name w:val="Citát Char"/>
    <w:basedOn w:val="Standardnpsmoodstavce"/>
    <w:link w:val="Citt"/>
    <w:uiPriority w:val="29"/>
    <w:rsid w:val="00076F9A"/>
    <w:rPr>
      <w:i/>
      <w:iCs/>
      <w:color w:val="404040" w:themeColor="text1" w:themeTint="BF"/>
    </w:rPr>
  </w:style>
  <w:style w:type="paragraph" w:styleId="Odstavecseseznamem">
    <w:name w:val="List Paragraph"/>
    <w:basedOn w:val="Normln"/>
    <w:uiPriority w:val="34"/>
    <w:qFormat/>
    <w:rsid w:val="00076F9A"/>
    <w:pPr>
      <w:ind w:left="720"/>
      <w:contextualSpacing/>
    </w:pPr>
  </w:style>
  <w:style w:type="character" w:styleId="Zdraznnintenzivn">
    <w:name w:val="Intense Emphasis"/>
    <w:basedOn w:val="Standardnpsmoodstavce"/>
    <w:uiPriority w:val="21"/>
    <w:qFormat/>
    <w:rsid w:val="00076F9A"/>
    <w:rPr>
      <w:i/>
      <w:iCs/>
      <w:color w:val="2F5496" w:themeColor="accent1" w:themeShade="BF"/>
    </w:rPr>
  </w:style>
  <w:style w:type="paragraph" w:styleId="Vrazncitt">
    <w:name w:val="Intense Quote"/>
    <w:basedOn w:val="Normln"/>
    <w:next w:val="Normln"/>
    <w:link w:val="VrazncittChar"/>
    <w:uiPriority w:val="30"/>
    <w:qFormat/>
    <w:rsid w:val="00076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76F9A"/>
    <w:rPr>
      <w:i/>
      <w:iCs/>
      <w:color w:val="2F5496" w:themeColor="accent1" w:themeShade="BF"/>
    </w:rPr>
  </w:style>
  <w:style w:type="character" w:styleId="Odkazintenzivn">
    <w:name w:val="Intense Reference"/>
    <w:basedOn w:val="Standardnpsmoodstavce"/>
    <w:uiPriority w:val="32"/>
    <w:qFormat/>
    <w:rsid w:val="00076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2211</Words>
  <Characters>13048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Turín</dc:creator>
  <cp:keywords/>
  <dc:description/>
  <cp:lastModifiedBy>Lubomír Turín</cp:lastModifiedBy>
  <cp:revision>2</cp:revision>
  <cp:lastPrinted>2026-03-16T17:35:00Z</cp:lastPrinted>
  <dcterms:created xsi:type="dcterms:W3CDTF">2026-03-18T20:53:00Z</dcterms:created>
  <dcterms:modified xsi:type="dcterms:W3CDTF">2026-03-18T20:53:00Z</dcterms:modified>
</cp:coreProperties>
</file>